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CBB56" w14:textId="0B0BD5E6" w:rsidR="008E6A1F" w:rsidRPr="00192D44" w:rsidRDefault="008E6A1F" w:rsidP="00192D44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17A83F" wp14:editId="69BF75A6">
            <wp:simplePos x="0" y="0"/>
            <wp:positionH relativeFrom="column">
              <wp:posOffset>-900953</wp:posOffset>
            </wp:positionH>
            <wp:positionV relativeFrom="paragraph">
              <wp:posOffset>-900953</wp:posOffset>
            </wp:positionV>
            <wp:extent cx="11113040" cy="1123406"/>
            <wp:effectExtent l="0" t="0" r="0" b="0"/>
            <wp:wrapNone/>
            <wp:docPr id="161941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18211" name="Picture 16194182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040" cy="112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44">
        <w:rPr>
          <w:sz w:val="16"/>
          <w:szCs w:val="16"/>
        </w:rPr>
        <w:br/>
      </w:r>
      <w:r w:rsidR="00192D44">
        <w:rPr>
          <w:sz w:val="16"/>
          <w:szCs w:val="16"/>
        </w:rPr>
        <w:br/>
      </w:r>
      <w:r w:rsidR="00192D44" w:rsidRPr="00192D44">
        <w:t>Business Continuity Plan – Data and Cyber Security Audit Tool</w:t>
      </w:r>
    </w:p>
    <w:tbl>
      <w:tblPr>
        <w:tblStyle w:val="TableGrid"/>
        <w:tblpPr w:leftFromText="180" w:rightFromText="180" w:horzAnchor="margin" w:tblpX="-318" w:tblpY="750"/>
        <w:tblW w:w="15136" w:type="dxa"/>
        <w:tblLook w:val="04A0" w:firstRow="1" w:lastRow="0" w:firstColumn="1" w:lastColumn="0" w:noHBand="0" w:noVBand="1"/>
      </w:tblPr>
      <w:tblGrid>
        <w:gridCol w:w="3423"/>
        <w:gridCol w:w="1080"/>
        <w:gridCol w:w="5103"/>
        <w:gridCol w:w="4331"/>
        <w:gridCol w:w="1199"/>
      </w:tblGrid>
      <w:tr w:rsidR="00192D44" w14:paraId="33CD5B7A" w14:textId="77777777" w:rsidTr="00192D44">
        <w:trPr>
          <w:trHeight w:val="268"/>
        </w:trPr>
        <w:tc>
          <w:tcPr>
            <w:tcW w:w="15136" w:type="dxa"/>
            <w:gridSpan w:val="5"/>
            <w:shd w:val="clear" w:color="auto" w:fill="A1368D"/>
          </w:tcPr>
          <w:p w14:paraId="72B8BA3B" w14:textId="77777777" w:rsidR="00192D44" w:rsidRPr="00192D44" w:rsidRDefault="00192D44" w:rsidP="001A4FEA">
            <w:pPr>
              <w:jc w:val="center"/>
              <w:rPr>
                <w:rFonts w:cs="Arial"/>
                <w:b/>
                <w:bCs/>
                <w:color w:val="FEFCFF" w:themeColor="background1"/>
                <w:szCs w:val="24"/>
              </w:rPr>
            </w:pPr>
            <w:r w:rsidRPr="00192D44">
              <w:rPr>
                <w:rFonts w:cs="Arial"/>
                <w:b/>
                <w:bCs/>
                <w:color w:val="FEFCFF" w:themeColor="background1"/>
                <w:szCs w:val="24"/>
              </w:rPr>
              <w:t>Provider Name:</w:t>
            </w:r>
          </w:p>
        </w:tc>
      </w:tr>
      <w:tr w:rsidR="00192D44" w14:paraId="7646413D" w14:textId="77777777" w:rsidTr="001A4FEA">
        <w:trPr>
          <w:trHeight w:val="239"/>
        </w:trPr>
        <w:tc>
          <w:tcPr>
            <w:tcW w:w="3423" w:type="dxa"/>
          </w:tcPr>
          <w:p w14:paraId="683B1C7A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Parent Company:</w:t>
            </w:r>
          </w:p>
        </w:tc>
        <w:tc>
          <w:tcPr>
            <w:tcW w:w="11713" w:type="dxa"/>
            <w:gridSpan w:val="4"/>
          </w:tcPr>
          <w:p w14:paraId="3EC06743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18E071CA" w14:textId="77777777" w:rsidTr="001A4FEA">
        <w:trPr>
          <w:trHeight w:val="239"/>
        </w:trPr>
        <w:tc>
          <w:tcPr>
            <w:tcW w:w="3423" w:type="dxa"/>
          </w:tcPr>
          <w:p w14:paraId="0041C171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CQC Number</w:t>
            </w:r>
            <w:r>
              <w:rPr>
                <w:rFonts w:cs="Arial"/>
                <w:szCs w:val="24"/>
              </w:rPr>
              <w:t xml:space="preserve"> (if applicable)</w:t>
            </w:r>
            <w:r w:rsidRPr="004A1DB2">
              <w:rPr>
                <w:rFonts w:cs="Arial"/>
                <w:szCs w:val="24"/>
              </w:rPr>
              <w:t xml:space="preserve">: </w:t>
            </w:r>
          </w:p>
        </w:tc>
        <w:tc>
          <w:tcPr>
            <w:tcW w:w="11713" w:type="dxa"/>
            <w:gridSpan w:val="4"/>
          </w:tcPr>
          <w:p w14:paraId="75A6BE53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6BA7F204" w14:textId="77777777" w:rsidTr="001A4FEA">
        <w:trPr>
          <w:trHeight w:val="221"/>
        </w:trPr>
        <w:tc>
          <w:tcPr>
            <w:tcW w:w="3423" w:type="dxa"/>
          </w:tcPr>
          <w:p w14:paraId="757A0901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BC Segment Rating:</w:t>
            </w:r>
          </w:p>
        </w:tc>
        <w:tc>
          <w:tcPr>
            <w:tcW w:w="11713" w:type="dxa"/>
            <w:gridSpan w:val="4"/>
          </w:tcPr>
          <w:p w14:paraId="65B85529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Bronze/Silver/Gold/Platinum/Platinum Plus</w:t>
            </w:r>
          </w:p>
        </w:tc>
      </w:tr>
      <w:tr w:rsidR="00192D44" w14:paraId="25EC973F" w14:textId="77777777" w:rsidTr="001A4FEA">
        <w:trPr>
          <w:trHeight w:val="537"/>
        </w:trPr>
        <w:tc>
          <w:tcPr>
            <w:tcW w:w="3423" w:type="dxa"/>
          </w:tcPr>
          <w:p w14:paraId="24FC616A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BCP Date:</w:t>
            </w:r>
          </w:p>
        </w:tc>
        <w:tc>
          <w:tcPr>
            <w:tcW w:w="6183" w:type="dxa"/>
            <w:gridSpan w:val="2"/>
          </w:tcPr>
          <w:p w14:paraId="0131F0F6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4331" w:type="dxa"/>
          </w:tcPr>
          <w:p w14:paraId="73F5AB7C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Has the BCP been reviewed in the last 12 months</w:t>
            </w:r>
          </w:p>
        </w:tc>
        <w:tc>
          <w:tcPr>
            <w:tcW w:w="1199" w:type="dxa"/>
          </w:tcPr>
          <w:p w14:paraId="32C0B50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</w:tr>
      <w:tr w:rsidR="00192D44" w14:paraId="71972BB8" w14:textId="77777777" w:rsidTr="001A4FEA">
        <w:trPr>
          <w:trHeight w:val="1334"/>
        </w:trPr>
        <w:tc>
          <w:tcPr>
            <w:tcW w:w="3423" w:type="dxa"/>
          </w:tcPr>
          <w:p w14:paraId="007301FD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Does the BCP cover data security</w:t>
            </w:r>
            <w:r>
              <w:rPr>
                <w:rFonts w:cs="Arial"/>
                <w:szCs w:val="24"/>
              </w:rPr>
              <w:t xml:space="preserve"> and data breach protocol?</w:t>
            </w:r>
          </w:p>
        </w:tc>
        <w:tc>
          <w:tcPr>
            <w:tcW w:w="1080" w:type="dxa"/>
          </w:tcPr>
          <w:p w14:paraId="571FFFEE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01AA3012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7902E2F9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7ECA72C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37A124B7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3C0A48C9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056E7DF6" w14:textId="77777777" w:rsidTr="001A4FEA">
        <w:trPr>
          <w:trHeight w:val="1334"/>
        </w:trPr>
        <w:tc>
          <w:tcPr>
            <w:tcW w:w="3423" w:type="dxa"/>
          </w:tcPr>
          <w:p w14:paraId="4F7536D7" w14:textId="77777777" w:rsidR="00192D44" w:rsidRPr="00C73FA9" w:rsidRDefault="00192D44" w:rsidP="001A4FEA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t>Does the BCP detail relevant notifications including the ICO in a data breach scenario</w:t>
            </w:r>
            <w:r>
              <w:rPr>
                <w:rFonts w:cs="Arial"/>
                <w:szCs w:val="24"/>
              </w:rPr>
              <w:t>?</w:t>
            </w:r>
          </w:p>
          <w:p w14:paraId="5EC5BFD4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635D0D2B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03CF0CB5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3927265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2DF5AB7F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44C0F836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39FEF7A0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3B1FAED7" w14:textId="77777777" w:rsidTr="001A4FEA">
        <w:trPr>
          <w:trHeight w:val="1334"/>
        </w:trPr>
        <w:tc>
          <w:tcPr>
            <w:tcW w:w="3423" w:type="dxa"/>
          </w:tcPr>
          <w:p w14:paraId="7AE2E8C2" w14:textId="77777777" w:rsidR="00192D44" w:rsidRPr="001B381F" w:rsidRDefault="00192D44" w:rsidP="001A4FEA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t>Does the BCP set out procedures for contacting anyone who may be at risk or whose data has been breached (e.g. service users, staff, families)</w:t>
            </w:r>
            <w:r>
              <w:rPr>
                <w:rFonts w:cs="Arial"/>
                <w:szCs w:val="24"/>
              </w:rPr>
              <w:t>?</w:t>
            </w:r>
          </w:p>
        </w:tc>
        <w:tc>
          <w:tcPr>
            <w:tcW w:w="1080" w:type="dxa"/>
          </w:tcPr>
          <w:p w14:paraId="6E0842A0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4DF0E08C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2CE32E68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22781391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73935599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7647CA10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4450FFCB" w14:textId="77777777" w:rsidTr="001A4FEA">
        <w:trPr>
          <w:trHeight w:val="1334"/>
        </w:trPr>
        <w:tc>
          <w:tcPr>
            <w:tcW w:w="3423" w:type="dxa"/>
          </w:tcPr>
          <w:p w14:paraId="49833EA7" w14:textId="77777777" w:rsidR="00192D44" w:rsidRPr="00821BF1" w:rsidRDefault="00192D44" w:rsidP="001A4FEA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lastRenderedPageBreak/>
              <w:t>Does the BCP mention or detail an approach for assessing risk to individuals where personal data has been breached?</w:t>
            </w:r>
          </w:p>
        </w:tc>
        <w:tc>
          <w:tcPr>
            <w:tcW w:w="1080" w:type="dxa"/>
          </w:tcPr>
          <w:p w14:paraId="4B07709F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77786970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6171DA2F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67CC1783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1BAEDFA6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1EC69BBA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06ABF19A" w14:textId="77777777" w:rsidTr="001A4FEA">
        <w:trPr>
          <w:trHeight w:val="1334"/>
        </w:trPr>
        <w:tc>
          <w:tcPr>
            <w:tcW w:w="3423" w:type="dxa"/>
          </w:tcPr>
          <w:p w14:paraId="7271E4B0" w14:textId="77777777" w:rsidR="00192D44" w:rsidRPr="00BE761C" w:rsidRDefault="00192D44" w:rsidP="001A4FEA">
            <w:pPr>
              <w:rPr>
                <w:rFonts w:cs="Arial"/>
                <w:szCs w:val="24"/>
              </w:rPr>
            </w:pPr>
            <w:r w:rsidRPr="00C73FA9">
              <w:rPr>
                <w:rFonts w:cs="Arial"/>
                <w:szCs w:val="24"/>
              </w:rPr>
              <w:t>Does the BCP lists expert contacts who can be called upon to support in case of data breach?</w:t>
            </w:r>
          </w:p>
        </w:tc>
        <w:tc>
          <w:tcPr>
            <w:tcW w:w="1080" w:type="dxa"/>
          </w:tcPr>
          <w:p w14:paraId="165F1AE4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5997667B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20436BBB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55889FC0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75657924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50E54599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5E2229EB" w14:textId="77777777" w:rsidTr="001A4FEA">
        <w:trPr>
          <w:trHeight w:val="796"/>
        </w:trPr>
        <w:tc>
          <w:tcPr>
            <w:tcW w:w="3423" w:type="dxa"/>
          </w:tcPr>
          <w:p w14:paraId="0D604D75" w14:textId="77777777" w:rsidR="00192D44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Does the BCP cover devices used and effect if lost/stolen/broken</w:t>
            </w:r>
            <w:r>
              <w:rPr>
                <w:rFonts w:cs="Arial"/>
                <w:szCs w:val="24"/>
              </w:rPr>
              <w:t>?</w:t>
            </w:r>
          </w:p>
          <w:p w14:paraId="428830EF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7DCA19D6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4D4E1EDA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490271A1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7DCDFE8F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62ABA251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6D7EECB1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394B3863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15BF11FF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243E7C7D" w14:textId="77777777" w:rsidTr="001A4FEA">
        <w:trPr>
          <w:trHeight w:val="537"/>
        </w:trPr>
        <w:tc>
          <w:tcPr>
            <w:tcW w:w="3423" w:type="dxa"/>
          </w:tcPr>
          <w:p w14:paraId="5FAF04BF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BCP cover loss of access to main IT systems and for how long?</w:t>
            </w:r>
          </w:p>
          <w:p w14:paraId="5855EE33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739FFA0F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5B4901FD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ADE4085" w14:textId="77777777" w:rsidR="00192D44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5B5E0096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40496544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5ABEB552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</w:p>
        </w:tc>
        <w:tc>
          <w:tcPr>
            <w:tcW w:w="5530" w:type="dxa"/>
            <w:gridSpan w:val="2"/>
          </w:tcPr>
          <w:p w14:paraId="613EFFE6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48EC1716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92D44" w14:paraId="5FED04CF" w14:textId="77777777" w:rsidTr="001A4FEA">
        <w:trPr>
          <w:trHeight w:val="537"/>
        </w:trPr>
        <w:tc>
          <w:tcPr>
            <w:tcW w:w="3423" w:type="dxa"/>
          </w:tcPr>
          <w:p w14:paraId="0C3A848E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Does the BCP cover other IT related scenarios such as power cut, broadband failure?</w:t>
            </w:r>
          </w:p>
          <w:p w14:paraId="3BFBF774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4C50FC00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59E0643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10707DA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Yes/No</w:t>
            </w:r>
          </w:p>
        </w:tc>
        <w:tc>
          <w:tcPr>
            <w:tcW w:w="5103" w:type="dxa"/>
          </w:tcPr>
          <w:p w14:paraId="46902416" w14:textId="77777777" w:rsidR="00192D44" w:rsidRPr="003778A8" w:rsidRDefault="00192D44" w:rsidP="001A4FEA">
            <w:pPr>
              <w:rPr>
                <w:rFonts w:cs="Arial"/>
                <w:b/>
                <w:bCs/>
              </w:rPr>
            </w:pPr>
            <w:r w:rsidRPr="003778A8">
              <w:rPr>
                <w:rFonts w:cs="Arial"/>
                <w:b/>
                <w:bCs/>
              </w:rPr>
              <w:t xml:space="preserve">Details </w:t>
            </w:r>
          </w:p>
          <w:p w14:paraId="22C54C57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  <w:p w14:paraId="060E721C" w14:textId="77777777" w:rsidR="00192D44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733C611A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6E6626D7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73E3572A" w14:textId="77777777" w:rsidTr="001A4FEA">
        <w:trPr>
          <w:trHeight w:val="288"/>
        </w:trPr>
        <w:tc>
          <w:tcPr>
            <w:tcW w:w="3423" w:type="dxa"/>
          </w:tcPr>
          <w:p w14:paraId="22DE5909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there any information in the BCP</w:t>
            </w:r>
            <w:r w:rsidRPr="004A1DB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about how the </w:t>
            </w:r>
            <w:r w:rsidRPr="004A1DB2">
              <w:rPr>
                <w:rFonts w:cs="Arial"/>
                <w:szCs w:val="24"/>
              </w:rPr>
              <w:t xml:space="preserve">provider test the data </w:t>
            </w:r>
            <w:r>
              <w:rPr>
                <w:rFonts w:cs="Arial"/>
                <w:szCs w:val="24"/>
              </w:rPr>
              <w:t xml:space="preserve">and cyber </w:t>
            </w:r>
            <w:r w:rsidRPr="004A1DB2">
              <w:rPr>
                <w:rFonts w:cs="Arial"/>
                <w:szCs w:val="24"/>
              </w:rPr>
              <w:t>security aspects of the BCP</w:t>
            </w:r>
            <w:r>
              <w:rPr>
                <w:rFonts w:cs="Arial"/>
                <w:szCs w:val="24"/>
              </w:rPr>
              <w:t xml:space="preserve"> or the BCP overall?</w:t>
            </w:r>
          </w:p>
          <w:p w14:paraId="470A6DF5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762938FA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267BBB05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73C26D61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1080" w:type="dxa"/>
          </w:tcPr>
          <w:p w14:paraId="04EB15C8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  <w:r w:rsidRPr="004A1DB2">
              <w:rPr>
                <w:rFonts w:cs="Arial"/>
                <w:szCs w:val="24"/>
              </w:rPr>
              <w:t>Yes/No</w:t>
            </w:r>
          </w:p>
        </w:tc>
        <w:tc>
          <w:tcPr>
            <w:tcW w:w="5103" w:type="dxa"/>
          </w:tcPr>
          <w:p w14:paraId="49AF50BA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65B8DCD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7FFC1151" w14:textId="77777777" w:rsidR="00192D44" w:rsidRPr="003778A8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3778A8">
              <w:rPr>
                <w:rFonts w:cs="Arial"/>
                <w:b/>
                <w:bCs/>
                <w:szCs w:val="24"/>
              </w:rPr>
              <w:t>Comments and recommendations / actions</w:t>
            </w:r>
          </w:p>
          <w:p w14:paraId="04315700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</w:tr>
      <w:tr w:rsidR="00192D44" w14:paraId="6254FBAC" w14:textId="77777777" w:rsidTr="001A4FEA">
        <w:trPr>
          <w:trHeight w:val="298"/>
        </w:trPr>
        <w:tc>
          <w:tcPr>
            <w:tcW w:w="3423" w:type="dxa"/>
          </w:tcPr>
          <w:p w14:paraId="7393E0FD" w14:textId="77777777" w:rsidR="00192D44" w:rsidRDefault="00192D44" w:rsidP="001A4FE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Has the provider completed the Data Security and Protection Toolkit (DSPT)?</w:t>
            </w:r>
          </w:p>
          <w:p w14:paraId="0B2B3822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14152B53" w14:textId="77777777" w:rsidR="00192D44" w:rsidRDefault="00192D44" w:rsidP="001A4FEA">
            <w:pPr>
              <w:rPr>
                <w:rFonts w:cs="Arial"/>
                <w:szCs w:val="24"/>
              </w:rPr>
            </w:pPr>
          </w:p>
          <w:p w14:paraId="0B2BC0C2" w14:textId="77777777" w:rsidR="00192D44" w:rsidRPr="004A1DB2" w:rsidRDefault="00192D44" w:rsidP="001A4FEA">
            <w:pPr>
              <w:rPr>
                <w:rFonts w:cs="Arial"/>
                <w:szCs w:val="24"/>
              </w:rPr>
            </w:pPr>
          </w:p>
        </w:tc>
        <w:tc>
          <w:tcPr>
            <w:tcW w:w="6183" w:type="dxa"/>
            <w:gridSpan w:val="2"/>
          </w:tcPr>
          <w:p w14:paraId="288E8F65" w14:textId="77777777" w:rsidR="00192D44" w:rsidRPr="001D7BEA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1D7BEA">
              <w:rPr>
                <w:rFonts w:cs="Arial"/>
                <w:b/>
                <w:bCs/>
                <w:szCs w:val="24"/>
              </w:rPr>
              <w:t>Yes/No/Not Applicable</w:t>
            </w:r>
          </w:p>
        </w:tc>
        <w:tc>
          <w:tcPr>
            <w:tcW w:w="5530" w:type="dxa"/>
            <w:gridSpan w:val="2"/>
          </w:tcPr>
          <w:p w14:paraId="001FE306" w14:textId="77777777" w:rsidR="00192D44" w:rsidRPr="001D7BEA" w:rsidRDefault="00192D44" w:rsidP="001A4FEA">
            <w:pPr>
              <w:rPr>
                <w:rFonts w:cs="Arial"/>
                <w:b/>
                <w:bCs/>
                <w:szCs w:val="24"/>
              </w:rPr>
            </w:pPr>
            <w:r w:rsidRPr="001D7BEA">
              <w:rPr>
                <w:rFonts w:cs="Arial"/>
                <w:b/>
                <w:bCs/>
                <w:szCs w:val="24"/>
              </w:rPr>
              <w:t>DSPT status and date</w:t>
            </w:r>
          </w:p>
        </w:tc>
      </w:tr>
    </w:tbl>
    <w:p w14:paraId="471713AF" w14:textId="77777777" w:rsidR="008E6A1F" w:rsidRPr="008E6A1F" w:rsidRDefault="008E6A1F" w:rsidP="008E6A1F"/>
    <w:sectPr w:rsidR="008E6A1F" w:rsidRPr="008E6A1F" w:rsidSect="008E6A1F">
      <w:footerReference w:type="even" r:id="rId12"/>
      <w:footerReference w:type="default" r:id="rId13"/>
      <w:footerReference w:type="first" r:id="rId14"/>
      <w:pgSz w:w="16838" w:h="11906" w:orient="landscape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3DA4" w14:textId="77777777" w:rsidR="00AC2CD8" w:rsidRDefault="00AC2CD8" w:rsidP="001C6919">
      <w:pPr>
        <w:spacing w:after="0" w:line="240" w:lineRule="auto"/>
      </w:pPr>
      <w:r>
        <w:separator/>
      </w:r>
    </w:p>
  </w:endnote>
  <w:endnote w:type="continuationSeparator" w:id="0">
    <w:p w14:paraId="353BE57A" w14:textId="77777777" w:rsidR="00AC2CD8" w:rsidRDefault="00AC2CD8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30031627"/>
      <w:docPartObj>
        <w:docPartGallery w:val="Page Numbers (Bottom of Page)"/>
        <w:docPartUnique/>
      </w:docPartObj>
    </w:sdtPr>
    <w:sdtContent>
      <w:p w14:paraId="4D53D8A2" w14:textId="412A8F01" w:rsidR="00795AF7" w:rsidRDefault="00795AF7" w:rsidP="00977E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56644343"/>
      <w:docPartObj>
        <w:docPartGallery w:val="Page Numbers (Bottom of Page)"/>
        <w:docPartUnique/>
      </w:docPartObj>
    </w:sdtPr>
    <w:sdtContent>
      <w:p w14:paraId="788C75B6" w14:textId="1523B96C" w:rsidR="00DD413F" w:rsidRDefault="00DD413F" w:rsidP="00795AF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FA78A7" w14:textId="77777777" w:rsidR="001F7FEC" w:rsidRDefault="001F7FEC" w:rsidP="00DD41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8C8DE"/>
        <w:insideV w:val="none" w:sz="0" w:space="0" w:color="auto"/>
      </w:tblBorders>
      <w:tblLook w:val="04A0" w:firstRow="1" w:lastRow="0" w:firstColumn="1" w:lastColumn="0" w:noHBand="0" w:noVBand="1"/>
    </w:tblPr>
    <w:tblGrid>
      <w:gridCol w:w="6975"/>
      <w:gridCol w:w="6975"/>
    </w:tblGrid>
    <w:tr w:rsidR="008E6A1F" w14:paraId="443D3AD1" w14:textId="77777777" w:rsidTr="00276997">
      <w:trPr>
        <w:trHeight w:val="350"/>
      </w:trPr>
      <w:tc>
        <w:tcPr>
          <w:tcW w:w="6975" w:type="dxa"/>
        </w:tcPr>
        <w:p w14:paraId="498755AC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  <w:tc>
        <w:tcPr>
          <w:tcW w:w="6975" w:type="dxa"/>
        </w:tcPr>
        <w:p w14:paraId="67EE83A5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</w:tr>
    <w:tr w:rsidR="008E6A1F" w14:paraId="596E5CF9" w14:textId="77777777" w:rsidTr="00276997">
      <w:trPr>
        <w:trHeight w:val="350"/>
      </w:trPr>
      <w:tc>
        <w:tcPr>
          <w:tcW w:w="6975" w:type="dxa"/>
        </w:tcPr>
        <w:p w14:paraId="7C0630A6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  <w:tc>
        <w:tcPr>
          <w:tcW w:w="6975" w:type="dxa"/>
        </w:tcPr>
        <w:p w14:paraId="14855083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</w:tr>
  </w:tbl>
  <w:p w14:paraId="79F19CD0" w14:textId="77777777" w:rsidR="008E6A1F" w:rsidRDefault="008E6A1F" w:rsidP="008E6A1F">
    <w:pPr>
      <w:pStyle w:val="Footer"/>
      <w:framePr w:wrap="none" w:vAnchor="text" w:hAnchor="page" w:x="10302" w:y="45"/>
      <w:ind w:right="360"/>
      <w:rPr>
        <w:rStyle w:val="PageNumber"/>
      </w:rPr>
    </w:pPr>
  </w:p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4883"/>
    </w:tblGrid>
    <w:tr w:rsidR="008E6A1F" w14:paraId="04E6AC9A" w14:textId="77777777" w:rsidTr="00276997">
      <w:trPr>
        <w:trHeight w:val="302"/>
      </w:trPr>
      <w:tc>
        <w:tcPr>
          <w:tcW w:w="9067" w:type="dxa"/>
        </w:tcPr>
        <w:p w14:paraId="4519C808" w14:textId="77777777" w:rsidR="008E6A1F" w:rsidRPr="00DD413F" w:rsidRDefault="008E6A1F" w:rsidP="008E6A1F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2CDD42CA" wp14:editId="3F580212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61312" behindDoc="1" locked="0" layoutInCell="1" allowOverlap="1" wp14:anchorId="2E543958" wp14:editId="70289F69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6178730F" wp14:editId="64E2E049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3" w:type="dxa"/>
        </w:tcPr>
        <w:p w14:paraId="091BA71D" w14:textId="77777777" w:rsidR="008E6A1F" w:rsidRPr="00DD413F" w:rsidRDefault="008E6A1F" w:rsidP="008E6A1F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</w:tbl>
  <w:p w14:paraId="207831BD" w14:textId="77777777" w:rsidR="008E6A1F" w:rsidRDefault="008E6A1F" w:rsidP="008E6A1F">
    <w:pPr>
      <w:pStyle w:val="Footer"/>
      <w:framePr w:wrap="none" w:vAnchor="text" w:hAnchor="page" w:x="15274" w:y="4"/>
      <w:rPr>
        <w:rStyle w:val="PageNumber"/>
      </w:rPr>
    </w:pPr>
  </w:p>
  <w:sdt>
    <w:sdtPr>
      <w:rPr>
        <w:rStyle w:val="PageNumber"/>
      </w:rPr>
      <w:id w:val="2101983205"/>
      <w:docPartObj>
        <w:docPartGallery w:val="Page Numbers (Bottom of Page)"/>
        <w:docPartUnique/>
      </w:docPartObj>
    </w:sdtPr>
    <w:sdtContent>
      <w:p w14:paraId="1B7D29B4" w14:textId="77777777" w:rsidR="008E6A1F" w:rsidRDefault="008E6A1F" w:rsidP="008E6A1F">
        <w:pPr>
          <w:pStyle w:val="Footer"/>
          <w:framePr w:wrap="none" w:vAnchor="text" w:hAnchor="page" w:x="15323" w:y="6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4883"/>
    </w:tblGrid>
    <w:tr w:rsidR="008E6A1F" w14:paraId="04DCFCDC" w14:textId="77777777" w:rsidTr="00276997">
      <w:trPr>
        <w:trHeight w:val="302"/>
      </w:trPr>
      <w:tc>
        <w:tcPr>
          <w:tcW w:w="9067" w:type="dxa"/>
          <w:vAlign w:val="bottom"/>
        </w:tcPr>
        <w:p w14:paraId="3E18F66D" w14:textId="1DDD1442" w:rsidR="008E6A1F" w:rsidRPr="00795AF7" w:rsidRDefault="008E6A1F" w:rsidP="008E6A1F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 xml:space="preserve">0808 196 </w:t>
          </w:r>
          <w:proofErr w:type="gramStart"/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4848  |</w:t>
          </w:r>
          <w:proofErr w:type="gramEnd"/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 xml:space="preserve">  </w:t>
          </w:r>
          <w:r w:rsidRPr="00B25905">
            <w:rPr>
              <w:rFonts w:cs="Segoe UI"/>
              <w:b/>
              <w:bCs/>
              <w:color w:val="1F1A34"/>
              <w:sz w:val="20"/>
              <w:szCs w:val="20"/>
            </w:rPr>
            <w:t xml:space="preserve">hello@digitalcarehub.co.uk  |  </w:t>
          </w:r>
          <w:r w:rsidRPr="00795AF7">
            <w:rPr>
              <w:rFonts w:cs="Segoe UI"/>
              <w:b/>
              <w:bCs/>
              <w:color w:val="A7228C"/>
              <w:sz w:val="20"/>
              <w:szCs w:val="20"/>
            </w:rPr>
            <w:t>digitalcarehub.co.uk</w:t>
          </w:r>
        </w:p>
      </w:tc>
      <w:tc>
        <w:tcPr>
          <w:tcW w:w="4883" w:type="dxa"/>
          <w:vAlign w:val="bottom"/>
        </w:tcPr>
        <w:p w14:paraId="5EB29A79" w14:textId="77777777" w:rsidR="008E6A1F" w:rsidRPr="00795AF7" w:rsidRDefault="008E6A1F" w:rsidP="008E6A1F">
          <w:pPr>
            <w:pStyle w:val="Footer"/>
            <w:jc w:val="right"/>
            <w:rPr>
              <w:rFonts w:cs="Segoe UI"/>
              <w:color w:val="A7228C"/>
            </w:rPr>
          </w:pPr>
        </w:p>
      </w:tc>
    </w:tr>
  </w:tbl>
  <w:p w14:paraId="72C608CF" w14:textId="66D23250" w:rsidR="001C6919" w:rsidRPr="00376D29" w:rsidRDefault="001C6919" w:rsidP="001F7FEC">
    <w:pPr>
      <w:pStyle w:val="Footer"/>
      <w:rPr>
        <w:rFonts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418949"/>
      <w:docPartObj>
        <w:docPartGallery w:val="Page Numbers (Bottom of Page)"/>
        <w:docPartUnique/>
      </w:docPartObj>
    </w:sdtPr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8874" w14:textId="77777777" w:rsidR="00AC2CD8" w:rsidRDefault="00AC2CD8" w:rsidP="001C6919">
      <w:pPr>
        <w:spacing w:after="0" w:line="240" w:lineRule="auto"/>
      </w:pPr>
      <w:r>
        <w:separator/>
      </w:r>
    </w:p>
  </w:footnote>
  <w:footnote w:type="continuationSeparator" w:id="0">
    <w:p w14:paraId="25921395" w14:textId="77777777" w:rsidR="00AC2CD8" w:rsidRDefault="00AC2CD8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2CF"/>
    <w:multiLevelType w:val="multilevel"/>
    <w:tmpl w:val="ECA62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C15"/>
    <w:multiLevelType w:val="multilevel"/>
    <w:tmpl w:val="DD32512E"/>
    <w:lvl w:ilvl="0">
      <w:start w:val="1"/>
      <w:numFmt w:val="lowerRoman"/>
      <w:suff w:val="space"/>
      <w:lvlText w:val="%1."/>
      <w:lvlJc w:val="right"/>
      <w:pPr>
        <w:ind w:left="567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lowerRoman"/>
      <w:suff w:val="space"/>
      <w:lvlText w:val="%3."/>
      <w:lvlJc w:val="left"/>
      <w:pPr>
        <w:ind w:left="567" w:firstLine="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337C"/>
    <w:multiLevelType w:val="hybridMultilevel"/>
    <w:tmpl w:val="1CC636D0"/>
    <w:lvl w:ilvl="0" w:tplc="1D8CDFEE">
      <w:start w:val="1"/>
      <w:numFmt w:val="decimal"/>
      <w:pStyle w:val="Heading2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9C3"/>
    <w:multiLevelType w:val="hybridMultilevel"/>
    <w:tmpl w:val="84D6AE2A"/>
    <w:lvl w:ilvl="0" w:tplc="19A051B8">
      <w:start w:val="1"/>
      <w:numFmt w:val="decimal"/>
      <w:pStyle w:val="Heading4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42D5"/>
    <w:multiLevelType w:val="hybridMultilevel"/>
    <w:tmpl w:val="6E4E4162"/>
    <w:lvl w:ilvl="0" w:tplc="994C99A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FCB"/>
    <w:multiLevelType w:val="hybridMultilevel"/>
    <w:tmpl w:val="0EAE9B3A"/>
    <w:lvl w:ilvl="0" w:tplc="79FADFA0">
      <w:start w:val="1"/>
      <w:numFmt w:val="decimal"/>
      <w:pStyle w:val="Heading3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1"/>
  </w:num>
  <w:num w:numId="2" w16cid:durableId="325594906">
    <w:abstractNumId w:val="6"/>
  </w:num>
  <w:num w:numId="3" w16cid:durableId="617108548">
    <w:abstractNumId w:val="2"/>
  </w:num>
  <w:num w:numId="4" w16cid:durableId="269434707">
    <w:abstractNumId w:val="10"/>
  </w:num>
  <w:num w:numId="5" w16cid:durableId="908343542">
    <w:abstractNumId w:val="11"/>
  </w:num>
  <w:num w:numId="6" w16cid:durableId="535772624">
    <w:abstractNumId w:val="4"/>
  </w:num>
  <w:num w:numId="7" w16cid:durableId="797072632">
    <w:abstractNumId w:val="8"/>
  </w:num>
  <w:num w:numId="8" w16cid:durableId="1749812708">
    <w:abstractNumId w:val="5"/>
  </w:num>
  <w:num w:numId="9" w16cid:durableId="1696688907">
    <w:abstractNumId w:val="9"/>
  </w:num>
  <w:num w:numId="10" w16cid:durableId="1042048742">
    <w:abstractNumId w:val="7"/>
  </w:num>
  <w:num w:numId="11" w16cid:durableId="212934460">
    <w:abstractNumId w:val="0"/>
  </w:num>
  <w:num w:numId="12" w16cid:durableId="833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1F27"/>
    <w:rsid w:val="000254EA"/>
    <w:rsid w:val="000358BA"/>
    <w:rsid w:val="00042023"/>
    <w:rsid w:val="00053581"/>
    <w:rsid w:val="00057865"/>
    <w:rsid w:val="00092329"/>
    <w:rsid w:val="000B356C"/>
    <w:rsid w:val="000E04FD"/>
    <w:rsid w:val="00126B83"/>
    <w:rsid w:val="001370E1"/>
    <w:rsid w:val="00143949"/>
    <w:rsid w:val="00155BA6"/>
    <w:rsid w:val="0016118D"/>
    <w:rsid w:val="00192D44"/>
    <w:rsid w:val="00196663"/>
    <w:rsid w:val="001B2D05"/>
    <w:rsid w:val="001C6919"/>
    <w:rsid w:val="001F1ABF"/>
    <w:rsid w:val="001F7FEC"/>
    <w:rsid w:val="00235AF7"/>
    <w:rsid w:val="002503E9"/>
    <w:rsid w:val="00254F6C"/>
    <w:rsid w:val="00265BDA"/>
    <w:rsid w:val="002C2412"/>
    <w:rsid w:val="002C70F7"/>
    <w:rsid w:val="002F2EB7"/>
    <w:rsid w:val="00327220"/>
    <w:rsid w:val="003370F1"/>
    <w:rsid w:val="00356A6F"/>
    <w:rsid w:val="00376D29"/>
    <w:rsid w:val="003B181C"/>
    <w:rsid w:val="003C3323"/>
    <w:rsid w:val="003C6D98"/>
    <w:rsid w:val="00423B94"/>
    <w:rsid w:val="004534E7"/>
    <w:rsid w:val="00497DFE"/>
    <w:rsid w:val="004A7B80"/>
    <w:rsid w:val="004C7B12"/>
    <w:rsid w:val="004E0F98"/>
    <w:rsid w:val="00512082"/>
    <w:rsid w:val="005209CA"/>
    <w:rsid w:val="00550B71"/>
    <w:rsid w:val="005713A1"/>
    <w:rsid w:val="00593C49"/>
    <w:rsid w:val="006073AA"/>
    <w:rsid w:val="006570B6"/>
    <w:rsid w:val="006B3ECB"/>
    <w:rsid w:val="006D4237"/>
    <w:rsid w:val="006E5BB6"/>
    <w:rsid w:val="00702CC3"/>
    <w:rsid w:val="00702D28"/>
    <w:rsid w:val="007106D9"/>
    <w:rsid w:val="00710F5E"/>
    <w:rsid w:val="007122DF"/>
    <w:rsid w:val="00760732"/>
    <w:rsid w:val="00761055"/>
    <w:rsid w:val="00777746"/>
    <w:rsid w:val="00781882"/>
    <w:rsid w:val="00784BFE"/>
    <w:rsid w:val="00795AF7"/>
    <w:rsid w:val="0079616A"/>
    <w:rsid w:val="007D762D"/>
    <w:rsid w:val="007F2370"/>
    <w:rsid w:val="00804BA9"/>
    <w:rsid w:val="0081063A"/>
    <w:rsid w:val="008144DF"/>
    <w:rsid w:val="00847BEF"/>
    <w:rsid w:val="0087004C"/>
    <w:rsid w:val="00886AF4"/>
    <w:rsid w:val="0089233F"/>
    <w:rsid w:val="008E4CC4"/>
    <w:rsid w:val="008E6A1F"/>
    <w:rsid w:val="00934BE1"/>
    <w:rsid w:val="00937889"/>
    <w:rsid w:val="00945078"/>
    <w:rsid w:val="00952A14"/>
    <w:rsid w:val="00956B4B"/>
    <w:rsid w:val="00962DB0"/>
    <w:rsid w:val="009719E0"/>
    <w:rsid w:val="009C4366"/>
    <w:rsid w:val="009C444B"/>
    <w:rsid w:val="009E67EF"/>
    <w:rsid w:val="00A03456"/>
    <w:rsid w:val="00A2005A"/>
    <w:rsid w:val="00A22687"/>
    <w:rsid w:val="00A44F4E"/>
    <w:rsid w:val="00A601F8"/>
    <w:rsid w:val="00A627D2"/>
    <w:rsid w:val="00A841D9"/>
    <w:rsid w:val="00AB6736"/>
    <w:rsid w:val="00AC2CD8"/>
    <w:rsid w:val="00AD1455"/>
    <w:rsid w:val="00AD19EB"/>
    <w:rsid w:val="00AD4E27"/>
    <w:rsid w:val="00B02F19"/>
    <w:rsid w:val="00B26D99"/>
    <w:rsid w:val="00B30196"/>
    <w:rsid w:val="00B45374"/>
    <w:rsid w:val="00B56D56"/>
    <w:rsid w:val="00BB65B2"/>
    <w:rsid w:val="00BC724A"/>
    <w:rsid w:val="00C257CC"/>
    <w:rsid w:val="00C33C53"/>
    <w:rsid w:val="00C96C69"/>
    <w:rsid w:val="00CB0131"/>
    <w:rsid w:val="00CB57DC"/>
    <w:rsid w:val="00CB7C5D"/>
    <w:rsid w:val="00CD442E"/>
    <w:rsid w:val="00CF103E"/>
    <w:rsid w:val="00D230BD"/>
    <w:rsid w:val="00D325AF"/>
    <w:rsid w:val="00D32B5C"/>
    <w:rsid w:val="00D55EA9"/>
    <w:rsid w:val="00DB1764"/>
    <w:rsid w:val="00DC3107"/>
    <w:rsid w:val="00DD413F"/>
    <w:rsid w:val="00E0379D"/>
    <w:rsid w:val="00E226D1"/>
    <w:rsid w:val="00E41392"/>
    <w:rsid w:val="00E624F9"/>
    <w:rsid w:val="00E63091"/>
    <w:rsid w:val="00E86FD9"/>
    <w:rsid w:val="00E95341"/>
    <w:rsid w:val="00EB64E0"/>
    <w:rsid w:val="00EE6AB7"/>
    <w:rsid w:val="00EF200D"/>
    <w:rsid w:val="00F46988"/>
    <w:rsid w:val="00F618D1"/>
    <w:rsid w:val="00FA0CDA"/>
    <w:rsid w:val="00FA1E02"/>
    <w:rsid w:val="00FB2B24"/>
    <w:rsid w:val="00FB6943"/>
    <w:rsid w:val="00FC6E0B"/>
    <w:rsid w:val="00FE37F2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  <w15:docId w15:val="{E71199AA-23AD-4986-B1F7-DA96A0E5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29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05A"/>
    <w:pPr>
      <w:keepNext/>
      <w:keepLines/>
      <w:spacing w:before="480" w:after="0"/>
      <w:outlineLvl w:val="0"/>
    </w:pPr>
    <w:rPr>
      <w:rFonts w:ascii="Segoe UI Semibold" w:eastAsiaTheme="majorEastAsia" w:hAnsi="Segoe UI Semibold" w:cstheme="majorBidi"/>
      <w:bCs/>
      <w:color w:val="A1368D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005A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Cs/>
      <w:color w:val="A1368D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4F4E"/>
    <w:pPr>
      <w:keepNext/>
      <w:keepLines/>
      <w:spacing w:before="40" w:after="0"/>
      <w:outlineLvl w:val="2"/>
    </w:pPr>
    <w:rPr>
      <w:rFonts w:eastAsiaTheme="majorEastAsia" w:cstheme="majorBidi"/>
      <w:color w:val="1F1A3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76D2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29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2005A"/>
    <w:rPr>
      <w:rFonts w:ascii="Segoe UI Semibold" w:eastAsiaTheme="majorEastAsia" w:hAnsi="Segoe UI Semibold" w:cstheme="majorBidi"/>
      <w:bCs/>
      <w:color w:val="A1368D" w:themeColor="accent2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376D29"/>
    <w:rPr>
      <w:rFonts w:ascii="Segoe UI" w:hAnsi="Segoe UI"/>
      <w:b w:val="0"/>
      <w:i w:val="0"/>
      <w:color w:val="A7228C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005A"/>
    <w:rPr>
      <w:rFonts w:ascii="Segoe UI Semibold" w:eastAsiaTheme="majorEastAsia" w:hAnsi="Segoe UI Semibold" w:cstheme="majorBidi"/>
      <w:bCs/>
      <w:color w:val="A1368D" w:themeColor="accent2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2D44"/>
    <w:pPr>
      <w:spacing w:after="0" w:line="240" w:lineRule="auto"/>
      <w:contextualSpacing/>
    </w:pPr>
    <w:rPr>
      <w:rFonts w:eastAsiaTheme="majorEastAsia" w:cstheme="majorBidi"/>
      <w:b/>
      <w:bCs/>
      <w:color w:val="1F1A34"/>
      <w:spacing w:val="-10"/>
      <w:kern w:val="28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192D44"/>
    <w:rPr>
      <w:rFonts w:ascii="Segoe UI" w:eastAsiaTheme="majorEastAsia" w:hAnsi="Segoe UI" w:cstheme="majorBidi"/>
      <w:b/>
      <w:bCs/>
      <w:color w:val="1F1A34"/>
      <w:spacing w:val="-10"/>
      <w:kern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76D29"/>
    <w:pPr>
      <w:numPr>
        <w:ilvl w:val="1"/>
      </w:numPr>
      <w:spacing w:before="120" w:after="0" w:line="240" w:lineRule="auto"/>
    </w:pPr>
    <w:rPr>
      <w:rFonts w:eastAsiaTheme="minorEastAsia"/>
      <w:color w:val="A7228C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29"/>
    <w:rPr>
      <w:rFonts w:ascii="Calibri" w:eastAsiaTheme="minorEastAsia" w:hAnsi="Calibri"/>
      <w:color w:val="A7228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4F4E"/>
    <w:rPr>
      <w:rFonts w:ascii="Segoe UI" w:eastAsiaTheme="majorEastAsia" w:hAnsi="Segoe UI" w:cstheme="majorBidi"/>
      <w:color w:val="1F1A3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D29"/>
    <w:rPr>
      <w:rFonts w:ascii="Segoe UI" w:eastAsiaTheme="majorEastAsia" w:hAnsi="Segoe UI" w:cstheme="majorBidi"/>
      <w:i/>
      <w:iCs/>
      <w:color w:val="1F1A34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376D29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paragraph" w:customStyle="1" w:styleId="Heading1Numbered">
    <w:name w:val="Heading 1 Numbered"/>
    <w:basedOn w:val="Heading1"/>
    <w:link w:val="Heading1NumberedChar"/>
    <w:autoRedefine/>
    <w:rsid w:val="00FA1E02"/>
    <w:pPr>
      <w:numPr>
        <w:numId w:val="7"/>
      </w:numPr>
      <w:ind w:left="357" w:hanging="357"/>
    </w:pPr>
    <w:rPr>
      <w:b/>
    </w:rPr>
  </w:style>
  <w:style w:type="character" w:customStyle="1" w:styleId="Heading1NumberedChar">
    <w:name w:val="Heading 1 Numbered Char"/>
    <w:basedOn w:val="Heading1Char"/>
    <w:link w:val="Heading1Numbered"/>
    <w:rsid w:val="00FA1E02"/>
    <w:rPr>
      <w:rFonts w:ascii="Segoe UI Semibold" w:eastAsiaTheme="majorEastAsia" w:hAnsi="Segoe UI Semibold" w:cstheme="majorBidi"/>
      <w:b/>
      <w:bCs/>
      <w:color w:val="A1368D" w:themeColor="accent2"/>
      <w:sz w:val="36"/>
      <w:szCs w:val="28"/>
    </w:rPr>
  </w:style>
  <w:style w:type="paragraph" w:customStyle="1" w:styleId="Heading2withnumbering">
    <w:name w:val="Heading 2 with numbering"/>
    <w:basedOn w:val="Heading2"/>
    <w:link w:val="Heading2withnumberingChar"/>
    <w:autoRedefine/>
    <w:rsid w:val="00A44F4E"/>
    <w:pPr>
      <w:numPr>
        <w:numId w:val="8"/>
      </w:numPr>
      <w:ind w:left="357" w:hanging="357"/>
    </w:pPr>
    <w:rPr>
      <w:b/>
    </w:rPr>
  </w:style>
  <w:style w:type="character" w:customStyle="1" w:styleId="Heading2withnumberingChar">
    <w:name w:val="Heading 2 with numbering Char"/>
    <w:basedOn w:val="Heading2Char"/>
    <w:link w:val="Heading2withnumbering"/>
    <w:rsid w:val="00A44F4E"/>
    <w:rPr>
      <w:rFonts w:ascii="Segoe UI" w:eastAsiaTheme="majorEastAsia" w:hAnsi="Segoe UI" w:cstheme="majorBidi"/>
      <w:b/>
      <w:bCs/>
      <w:color w:val="1F1A34"/>
      <w:sz w:val="28"/>
      <w:szCs w:val="26"/>
    </w:rPr>
  </w:style>
  <w:style w:type="paragraph" w:customStyle="1" w:styleId="Heading3withnumbering">
    <w:name w:val="Heading 3 with numbering"/>
    <w:basedOn w:val="Heading3"/>
    <w:link w:val="Heading3withnumberingChar"/>
    <w:autoRedefine/>
    <w:rsid w:val="00A44F4E"/>
    <w:pPr>
      <w:numPr>
        <w:numId w:val="9"/>
      </w:numPr>
      <w:ind w:left="357" w:hanging="357"/>
    </w:pPr>
    <w:rPr>
      <w:b/>
    </w:rPr>
  </w:style>
  <w:style w:type="character" w:customStyle="1" w:styleId="Heading3withnumberingChar">
    <w:name w:val="Heading 3 with numbering Char"/>
    <w:basedOn w:val="DefaultParagraphFont"/>
    <w:link w:val="Heading3withnumbering"/>
    <w:rsid w:val="00A44F4E"/>
    <w:rPr>
      <w:rFonts w:ascii="Segoe UI" w:eastAsiaTheme="majorEastAsia" w:hAnsi="Segoe UI" w:cstheme="majorBidi"/>
      <w:color w:val="1F1A34"/>
      <w:sz w:val="24"/>
      <w:szCs w:val="24"/>
    </w:rPr>
  </w:style>
  <w:style w:type="paragraph" w:customStyle="1" w:styleId="Heading4withnumbering">
    <w:name w:val="Heading 4 with numbering"/>
    <w:basedOn w:val="Heading4"/>
    <w:link w:val="Heading4withnumberingChar"/>
    <w:autoRedefine/>
    <w:rsid w:val="005209CA"/>
    <w:pPr>
      <w:numPr>
        <w:numId w:val="10"/>
      </w:numPr>
      <w:ind w:left="357" w:hanging="357"/>
    </w:pPr>
  </w:style>
  <w:style w:type="character" w:customStyle="1" w:styleId="Heading4withnumberingChar">
    <w:name w:val="Heading 4 with numbering Char"/>
    <w:basedOn w:val="Heading4Char"/>
    <w:link w:val="Heading4withnumbering"/>
    <w:rsid w:val="005209CA"/>
    <w:rPr>
      <w:rFonts w:ascii="Calibri" w:eastAsiaTheme="majorEastAsia" w:hAnsi="Calibri" w:cstheme="majorBidi"/>
      <w:i/>
      <w:iCs/>
      <w:color w:val="513089" w:themeColor="accent1"/>
      <w:sz w:val="24"/>
    </w:rPr>
  </w:style>
  <w:style w:type="character" w:customStyle="1" w:styleId="ListParagraphChar">
    <w:name w:val="List Paragraph Char"/>
    <w:link w:val="ListParagraph"/>
    <w:uiPriority w:val="1"/>
    <w:locked/>
    <w:rsid w:val="00886AF4"/>
    <w:rPr>
      <w:rFonts w:ascii="Calibri" w:hAnsi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29"/>
    <w:rPr>
      <w:rFonts w:ascii="Segoe UI" w:eastAsiaTheme="majorEastAsia" w:hAnsi="Segoe UI" w:cstheme="majorBidi"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376D29"/>
    <w:rPr>
      <w:i/>
      <w:iCs/>
      <w:color w:val="1F1A34"/>
    </w:rPr>
  </w:style>
  <w:style w:type="character" w:styleId="IntenseEmphasis">
    <w:name w:val="Intense Emphasis"/>
    <w:basedOn w:val="DefaultParagraphFont"/>
    <w:uiPriority w:val="21"/>
    <w:rsid w:val="00376D29"/>
    <w:rPr>
      <w:i/>
      <w:iCs/>
      <w:color w:val="1F1A34"/>
    </w:rPr>
  </w:style>
  <w:style w:type="character" w:styleId="PageNumber">
    <w:name w:val="page number"/>
    <w:basedOn w:val="DefaultParagraphFont"/>
    <w:uiPriority w:val="99"/>
    <w:semiHidden/>
    <w:unhideWhenUsed/>
    <w:rsid w:val="00DD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Steen</dc:creator>
  <cp:lastModifiedBy>Cyrus Jackson</cp:lastModifiedBy>
  <cp:revision>2</cp:revision>
  <dcterms:created xsi:type="dcterms:W3CDTF">2024-11-27T10:48:00Z</dcterms:created>
  <dcterms:modified xsi:type="dcterms:W3CDTF">2024-11-27T10:48:00Z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