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9AF9C" w14:textId="582791F7" w:rsidR="003B181C" w:rsidRDefault="008E6A1F" w:rsidP="00CB7C5D">
      <w:pPr>
        <w:pStyle w:val="Titl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17A83F" wp14:editId="18BDFA31">
            <wp:simplePos x="0" y="0"/>
            <wp:positionH relativeFrom="column">
              <wp:posOffset>-900953</wp:posOffset>
            </wp:positionH>
            <wp:positionV relativeFrom="paragraph">
              <wp:posOffset>-900953</wp:posOffset>
            </wp:positionV>
            <wp:extent cx="11113040" cy="1123406"/>
            <wp:effectExtent l="0" t="0" r="0" b="0"/>
            <wp:wrapNone/>
            <wp:docPr id="16194182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418211" name="Picture 16194182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3040" cy="1123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B8EA9" w14:textId="61E7E80C" w:rsidR="00EF200D" w:rsidRDefault="008E068C" w:rsidP="00CB7C5D">
      <w:pPr>
        <w:pStyle w:val="Title"/>
      </w:pPr>
      <w:r>
        <w:t>Training needs analysis</w:t>
      </w:r>
    </w:p>
    <w:p w14:paraId="6CCC88AF" w14:textId="36699A3D" w:rsidR="008E4CC4" w:rsidRDefault="008E068C" w:rsidP="008E068C">
      <w:pPr>
        <w:pStyle w:val="Subtitle"/>
      </w:pPr>
      <w:r>
        <w:t>Template v1.1</w:t>
      </w:r>
    </w:p>
    <w:p w14:paraId="2BECBB56" w14:textId="77777777" w:rsidR="008E6A1F" w:rsidRDefault="008E6A1F" w:rsidP="00886AF4">
      <w:pPr>
        <w:pStyle w:val="Heading2withnumbering"/>
        <w:numPr>
          <w:ilvl w:val="0"/>
          <w:numId w:val="0"/>
        </w:numPr>
        <w:ind w:left="357" w:hanging="357"/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337"/>
        <w:gridCol w:w="2326"/>
        <w:gridCol w:w="2323"/>
        <w:gridCol w:w="2323"/>
        <w:gridCol w:w="2323"/>
        <w:gridCol w:w="2316"/>
      </w:tblGrid>
      <w:tr w:rsidR="008E068C" w14:paraId="25C4D756" w14:textId="77777777" w:rsidTr="001A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76149544" w14:textId="77777777" w:rsidR="008E068C" w:rsidRDefault="008E068C" w:rsidP="001A4FEA">
            <w:pPr>
              <w:spacing w:line="276" w:lineRule="auto"/>
            </w:pPr>
            <w:r>
              <w:t>Area of training</w:t>
            </w:r>
          </w:p>
        </w:tc>
        <w:tc>
          <w:tcPr>
            <w:tcW w:w="2338" w:type="dxa"/>
          </w:tcPr>
          <w:p w14:paraId="0EAF4CF7" w14:textId="77777777" w:rsidR="008E068C" w:rsidRDefault="008E068C" w:rsidP="001A4F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Types of staff</w:t>
            </w:r>
          </w:p>
        </w:tc>
        <w:tc>
          <w:tcPr>
            <w:tcW w:w="2338" w:type="dxa"/>
          </w:tcPr>
          <w:p w14:paraId="76284B8F" w14:textId="77777777" w:rsidR="008E068C" w:rsidRDefault="008E068C" w:rsidP="001A4F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Staff member name</w:t>
            </w:r>
          </w:p>
        </w:tc>
        <w:tc>
          <w:tcPr>
            <w:tcW w:w="2338" w:type="dxa"/>
          </w:tcPr>
          <w:p w14:paraId="02E7B71F" w14:textId="77777777" w:rsidR="008E068C" w:rsidRDefault="008E068C" w:rsidP="001A4F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Staff member name</w:t>
            </w:r>
          </w:p>
        </w:tc>
        <w:tc>
          <w:tcPr>
            <w:tcW w:w="2338" w:type="dxa"/>
          </w:tcPr>
          <w:p w14:paraId="0E68D1A5" w14:textId="77777777" w:rsidR="008E068C" w:rsidRDefault="008E068C" w:rsidP="001A4F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Staff member name</w:t>
            </w:r>
          </w:p>
        </w:tc>
        <w:tc>
          <w:tcPr>
            <w:tcW w:w="2339" w:type="dxa"/>
          </w:tcPr>
          <w:p w14:paraId="663F4EF4" w14:textId="77777777" w:rsidR="008E068C" w:rsidRDefault="008E068C" w:rsidP="001A4F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Etc</w:t>
            </w:r>
          </w:p>
        </w:tc>
      </w:tr>
      <w:tr w:rsidR="008E068C" w14:paraId="4ED81D7A" w14:textId="77777777" w:rsidTr="001A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0B85B8EA" w14:textId="77777777" w:rsidR="008E068C" w:rsidRDefault="008E068C" w:rsidP="001A4FEA">
            <w:pPr>
              <w:spacing w:line="276" w:lineRule="auto"/>
              <w:rPr>
                <w:b w:val="0"/>
                <w:bCs w:val="0"/>
              </w:rPr>
            </w:pPr>
            <w:r w:rsidRPr="00E87FA4">
              <w:t xml:space="preserve">Data and cyber security awareness and good practice, including: </w:t>
            </w:r>
          </w:p>
          <w:p w14:paraId="2413A51A" w14:textId="77777777" w:rsidR="008E068C" w:rsidRPr="003B73FA" w:rsidRDefault="008E068C" w:rsidP="008E068C">
            <w:pPr>
              <w:pStyle w:val="Bulletpoint"/>
              <w:ind w:left="357" w:hanging="357"/>
            </w:pPr>
            <w:r w:rsidRPr="003B73FA">
              <w:t xml:space="preserve">Data protection </w:t>
            </w:r>
          </w:p>
          <w:p w14:paraId="20B1A3D9" w14:textId="77777777" w:rsidR="008E068C" w:rsidRPr="003B73FA" w:rsidRDefault="008E068C" w:rsidP="008E068C">
            <w:pPr>
              <w:pStyle w:val="Bulletpoint"/>
              <w:ind w:left="357" w:hanging="357"/>
            </w:pPr>
            <w:r w:rsidRPr="003B73FA">
              <w:t xml:space="preserve">Data quality </w:t>
            </w:r>
          </w:p>
          <w:p w14:paraId="59E787A9" w14:textId="77777777" w:rsidR="008E068C" w:rsidRPr="003B73FA" w:rsidRDefault="008E068C" w:rsidP="008E068C">
            <w:pPr>
              <w:pStyle w:val="Bulletpoint"/>
              <w:ind w:left="357" w:hanging="357"/>
            </w:pPr>
            <w:r w:rsidRPr="003B73FA">
              <w:t xml:space="preserve">Record keeping </w:t>
            </w:r>
          </w:p>
          <w:p w14:paraId="224C3158" w14:textId="77777777" w:rsidR="008E068C" w:rsidRPr="003B73FA" w:rsidRDefault="008E068C" w:rsidP="008E068C">
            <w:pPr>
              <w:pStyle w:val="Bulletpoint"/>
              <w:ind w:left="357" w:hanging="357"/>
            </w:pPr>
            <w:r w:rsidRPr="003B73FA">
              <w:t xml:space="preserve">Data security </w:t>
            </w:r>
          </w:p>
          <w:p w14:paraId="600DB35D" w14:textId="77777777" w:rsidR="008E068C" w:rsidRPr="003B73FA" w:rsidRDefault="008E068C" w:rsidP="008E068C">
            <w:pPr>
              <w:pStyle w:val="Bulletpoint"/>
              <w:ind w:left="357" w:hanging="357"/>
            </w:pPr>
            <w:r w:rsidRPr="003B73FA">
              <w:t xml:space="preserve">Confidentiality </w:t>
            </w:r>
          </w:p>
          <w:p w14:paraId="08A6F20C" w14:textId="77777777" w:rsidR="008E068C" w:rsidRDefault="008E068C" w:rsidP="008E068C">
            <w:pPr>
              <w:pStyle w:val="Bulletpoint"/>
              <w:ind w:left="357" w:hanging="357"/>
            </w:pPr>
            <w:r w:rsidRPr="003B73FA">
              <w:t xml:space="preserve">Rights of individuals under GDPR including </w:t>
            </w:r>
            <w:r w:rsidRPr="003B73FA">
              <w:lastRenderedPageBreak/>
              <w:t>subject access requests</w:t>
            </w:r>
          </w:p>
        </w:tc>
        <w:tc>
          <w:tcPr>
            <w:tcW w:w="2338" w:type="dxa"/>
          </w:tcPr>
          <w:p w14:paraId="07A0621F" w14:textId="77777777" w:rsidR="008E068C" w:rsidRPr="00E87FA4" w:rsidRDefault="008E068C" w:rsidP="001A4FE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7FA4">
              <w:lastRenderedPageBreak/>
              <w:t>All</w:t>
            </w:r>
          </w:p>
          <w:p w14:paraId="2EE0F5BC" w14:textId="77777777" w:rsidR="008E068C" w:rsidRPr="00E87FA4" w:rsidRDefault="008E068C" w:rsidP="001A4FE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7FA4">
              <w:t>Frontline Care Staff</w:t>
            </w:r>
          </w:p>
          <w:p w14:paraId="0740092A" w14:textId="77777777" w:rsidR="008E068C" w:rsidRPr="00E87FA4" w:rsidRDefault="008E068C" w:rsidP="001A4FE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7FA4">
              <w:t>Office Staff</w:t>
            </w:r>
          </w:p>
          <w:p w14:paraId="3EAC37E5" w14:textId="77777777" w:rsidR="008E068C" w:rsidRPr="00E87FA4" w:rsidRDefault="008E068C" w:rsidP="001A4FE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7FA4">
              <w:t>Managers</w:t>
            </w:r>
          </w:p>
          <w:p w14:paraId="6FE92966" w14:textId="77777777" w:rsidR="008E068C" w:rsidRDefault="008E068C" w:rsidP="001A4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7FA4">
              <w:t>Board members</w:t>
            </w:r>
          </w:p>
        </w:tc>
        <w:tc>
          <w:tcPr>
            <w:tcW w:w="2338" w:type="dxa"/>
          </w:tcPr>
          <w:p w14:paraId="5EE62CC2" w14:textId="77777777" w:rsidR="008E068C" w:rsidRDefault="008E068C" w:rsidP="001A4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3F4FEE4F" w14:textId="77777777" w:rsidR="008E068C" w:rsidRDefault="008E068C" w:rsidP="001A4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787632C0" w14:textId="77777777" w:rsidR="008E068C" w:rsidRDefault="008E068C" w:rsidP="001A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9" w:type="dxa"/>
          </w:tcPr>
          <w:p w14:paraId="6985D8B9" w14:textId="77777777" w:rsidR="008E068C" w:rsidRDefault="008E068C" w:rsidP="001A4F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068C" w14:paraId="7E685E5C" w14:textId="77777777" w:rsidTr="001A4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53EFBD37" w14:textId="77777777" w:rsidR="008E068C" w:rsidRDefault="008E068C" w:rsidP="001A4FEA">
            <w:pPr>
              <w:spacing w:line="276" w:lineRule="auto"/>
            </w:pPr>
            <w:r w:rsidRPr="00E87FA4">
              <w:t>Physical security including paper records and files</w:t>
            </w:r>
          </w:p>
        </w:tc>
        <w:tc>
          <w:tcPr>
            <w:tcW w:w="2338" w:type="dxa"/>
          </w:tcPr>
          <w:p w14:paraId="2F3AD666" w14:textId="77777777" w:rsidR="008E068C" w:rsidRDefault="008E068C" w:rsidP="001A4F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FA4">
              <w:t>All</w:t>
            </w:r>
          </w:p>
        </w:tc>
        <w:tc>
          <w:tcPr>
            <w:tcW w:w="2338" w:type="dxa"/>
          </w:tcPr>
          <w:p w14:paraId="7F3FE4B6" w14:textId="77777777" w:rsidR="008E068C" w:rsidRDefault="008E068C" w:rsidP="001A4F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51361C44" w14:textId="77777777" w:rsidR="008E068C" w:rsidRDefault="008E068C" w:rsidP="001A4F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23E74A2D" w14:textId="77777777" w:rsidR="008E068C" w:rsidRDefault="008E068C" w:rsidP="001A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9" w:type="dxa"/>
          </w:tcPr>
          <w:p w14:paraId="7B156248" w14:textId="77777777" w:rsidR="008E068C" w:rsidRDefault="008E068C" w:rsidP="001A4F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068C" w14:paraId="280DC62B" w14:textId="77777777" w:rsidTr="001A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04F8F985" w14:textId="77777777" w:rsidR="008E068C" w:rsidRDefault="008E068C" w:rsidP="001A4FEA">
            <w:r w:rsidRPr="00E87FA4">
              <w:t>Preventing data and cyber security threats including awareness of potential threats, and reporting incidents (data breaches) including near misses</w:t>
            </w:r>
          </w:p>
        </w:tc>
        <w:tc>
          <w:tcPr>
            <w:tcW w:w="2338" w:type="dxa"/>
          </w:tcPr>
          <w:p w14:paraId="5E890DCD" w14:textId="77777777" w:rsidR="008E068C" w:rsidRDefault="008E068C" w:rsidP="001A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7FA4">
              <w:t>All</w:t>
            </w:r>
          </w:p>
        </w:tc>
        <w:tc>
          <w:tcPr>
            <w:tcW w:w="2338" w:type="dxa"/>
          </w:tcPr>
          <w:p w14:paraId="4AE34AF0" w14:textId="77777777" w:rsidR="008E068C" w:rsidRDefault="008E068C" w:rsidP="001A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0CBEAE62" w14:textId="77777777" w:rsidR="008E068C" w:rsidRDefault="008E068C" w:rsidP="001A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0A34AD3D" w14:textId="77777777" w:rsidR="008E068C" w:rsidRDefault="008E068C" w:rsidP="001A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9" w:type="dxa"/>
          </w:tcPr>
          <w:p w14:paraId="21E6A327" w14:textId="77777777" w:rsidR="008E068C" w:rsidRDefault="008E068C" w:rsidP="001A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068C" w14:paraId="6982CF53" w14:textId="77777777" w:rsidTr="001A4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33781F89" w14:textId="77777777" w:rsidR="008E068C" w:rsidRDefault="008E068C" w:rsidP="001A4FEA">
            <w:r w:rsidRPr="00E62DB0">
              <w:t>Email good practice</w:t>
            </w:r>
          </w:p>
        </w:tc>
        <w:tc>
          <w:tcPr>
            <w:tcW w:w="2338" w:type="dxa"/>
          </w:tcPr>
          <w:p w14:paraId="225EA24A" w14:textId="77777777" w:rsidR="008E068C" w:rsidRDefault="008E068C" w:rsidP="001A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DB0">
              <w:t>Staff who use email</w:t>
            </w:r>
          </w:p>
        </w:tc>
        <w:tc>
          <w:tcPr>
            <w:tcW w:w="2338" w:type="dxa"/>
          </w:tcPr>
          <w:p w14:paraId="2384AA5B" w14:textId="77777777" w:rsidR="008E068C" w:rsidRDefault="008E068C" w:rsidP="001A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338824C0" w14:textId="77777777" w:rsidR="008E068C" w:rsidRDefault="008E068C" w:rsidP="001A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08F69C5D" w14:textId="77777777" w:rsidR="008E068C" w:rsidRDefault="008E068C" w:rsidP="001A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9" w:type="dxa"/>
          </w:tcPr>
          <w:p w14:paraId="77D9619E" w14:textId="77777777" w:rsidR="008E068C" w:rsidRDefault="008E068C" w:rsidP="001A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068C" w14:paraId="1FDDD230" w14:textId="77777777" w:rsidTr="001A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5A5896C4" w14:textId="77777777" w:rsidR="008E068C" w:rsidRDefault="008E068C" w:rsidP="001A4FEA">
            <w:r w:rsidRPr="00E62DB0">
              <w:t>Password good practice</w:t>
            </w:r>
          </w:p>
        </w:tc>
        <w:tc>
          <w:tcPr>
            <w:tcW w:w="2338" w:type="dxa"/>
          </w:tcPr>
          <w:p w14:paraId="139CC176" w14:textId="77777777" w:rsidR="008E068C" w:rsidRDefault="008E068C" w:rsidP="001A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DB0">
              <w:t>Staff using passwords to access company systems</w:t>
            </w:r>
          </w:p>
        </w:tc>
        <w:tc>
          <w:tcPr>
            <w:tcW w:w="2338" w:type="dxa"/>
          </w:tcPr>
          <w:p w14:paraId="7FB680B0" w14:textId="77777777" w:rsidR="008E068C" w:rsidRDefault="008E068C" w:rsidP="001A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1773E251" w14:textId="77777777" w:rsidR="008E068C" w:rsidRDefault="008E068C" w:rsidP="001A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53BDF300" w14:textId="77777777" w:rsidR="008E068C" w:rsidRDefault="008E068C" w:rsidP="001A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9" w:type="dxa"/>
          </w:tcPr>
          <w:p w14:paraId="39201BF8" w14:textId="77777777" w:rsidR="008E068C" w:rsidRDefault="008E068C" w:rsidP="001A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068C" w14:paraId="3B1D7ADB" w14:textId="77777777" w:rsidTr="001A4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1BD52DCB" w14:textId="77777777" w:rsidR="008E068C" w:rsidRDefault="008E068C" w:rsidP="001A4FEA">
            <w:r w:rsidRPr="00E62DB0">
              <w:lastRenderedPageBreak/>
              <w:t>Safe use of removable media (memory sticks) with company computers</w:t>
            </w:r>
          </w:p>
        </w:tc>
        <w:tc>
          <w:tcPr>
            <w:tcW w:w="2338" w:type="dxa"/>
          </w:tcPr>
          <w:p w14:paraId="5C4A7A9E" w14:textId="77777777" w:rsidR="008E068C" w:rsidRDefault="008E068C" w:rsidP="001A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DB0">
              <w:t>Staff using computers to do their work</w:t>
            </w:r>
          </w:p>
        </w:tc>
        <w:tc>
          <w:tcPr>
            <w:tcW w:w="2338" w:type="dxa"/>
          </w:tcPr>
          <w:p w14:paraId="304EF03E" w14:textId="77777777" w:rsidR="008E068C" w:rsidRDefault="008E068C" w:rsidP="001A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5F634321" w14:textId="77777777" w:rsidR="008E068C" w:rsidRDefault="008E068C" w:rsidP="001A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7E132333" w14:textId="77777777" w:rsidR="008E068C" w:rsidRDefault="008E068C" w:rsidP="001A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9" w:type="dxa"/>
          </w:tcPr>
          <w:p w14:paraId="3F3A500B" w14:textId="77777777" w:rsidR="008E068C" w:rsidRDefault="008E068C" w:rsidP="001A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068C" w14:paraId="7488090F" w14:textId="77777777" w:rsidTr="001A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74FEFA9F" w14:textId="77777777" w:rsidR="008E068C" w:rsidRDefault="008E068C" w:rsidP="001A4FEA">
            <w:r w:rsidRPr="00E62DB0">
              <w:t>Safe use of company laptops, tablets and phones</w:t>
            </w:r>
          </w:p>
        </w:tc>
        <w:tc>
          <w:tcPr>
            <w:tcW w:w="2338" w:type="dxa"/>
          </w:tcPr>
          <w:p w14:paraId="74E1A882" w14:textId="77777777" w:rsidR="008E068C" w:rsidRDefault="008E068C" w:rsidP="001A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DB0">
              <w:t>Staff provided with company devices</w:t>
            </w:r>
          </w:p>
        </w:tc>
        <w:tc>
          <w:tcPr>
            <w:tcW w:w="2338" w:type="dxa"/>
          </w:tcPr>
          <w:p w14:paraId="100A8215" w14:textId="77777777" w:rsidR="008E068C" w:rsidRDefault="008E068C" w:rsidP="001A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7E2D2708" w14:textId="77777777" w:rsidR="008E068C" w:rsidRDefault="008E068C" w:rsidP="001A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253F6215" w14:textId="77777777" w:rsidR="008E068C" w:rsidRDefault="008E068C" w:rsidP="001A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9" w:type="dxa"/>
          </w:tcPr>
          <w:p w14:paraId="0BA282FE" w14:textId="77777777" w:rsidR="008E068C" w:rsidRDefault="008E068C" w:rsidP="001A4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068C" w14:paraId="7D51EA57" w14:textId="77777777" w:rsidTr="001A4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8" w:type="dxa"/>
          </w:tcPr>
          <w:p w14:paraId="21D08CE5" w14:textId="77777777" w:rsidR="008E068C" w:rsidRDefault="008E068C" w:rsidP="001A4FEA">
            <w:pPr>
              <w:spacing w:line="276" w:lineRule="auto"/>
            </w:pPr>
            <w:r w:rsidRPr="00E62DB0">
              <w:t>Safe use of personal mobile phones to carry out company business</w:t>
            </w:r>
          </w:p>
        </w:tc>
        <w:tc>
          <w:tcPr>
            <w:tcW w:w="2338" w:type="dxa"/>
          </w:tcPr>
          <w:p w14:paraId="58B9FE30" w14:textId="77777777" w:rsidR="008E068C" w:rsidRDefault="008E068C" w:rsidP="001A4F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DB0">
              <w:t>Those who use generic systems such as WhatsApp for work or who use an App to view care records using their own phones. Those who access company email and/or documents or systems from their own devices.</w:t>
            </w:r>
          </w:p>
        </w:tc>
        <w:tc>
          <w:tcPr>
            <w:tcW w:w="2338" w:type="dxa"/>
          </w:tcPr>
          <w:p w14:paraId="72595ED6" w14:textId="77777777" w:rsidR="008E068C" w:rsidRDefault="008E068C" w:rsidP="001A4F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69982B0E" w14:textId="77777777" w:rsidR="008E068C" w:rsidRDefault="008E068C" w:rsidP="001A4F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0DB8A6E9" w14:textId="77777777" w:rsidR="008E068C" w:rsidRDefault="008E068C" w:rsidP="001A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9" w:type="dxa"/>
          </w:tcPr>
          <w:p w14:paraId="7FE7DE8E" w14:textId="77777777" w:rsidR="008E068C" w:rsidRDefault="008E068C" w:rsidP="001A4F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71713AF" w14:textId="77777777" w:rsidR="008E6A1F" w:rsidRPr="008E6A1F" w:rsidRDefault="008E6A1F" w:rsidP="008E6A1F"/>
    <w:sectPr w:rsidR="008E6A1F" w:rsidRPr="008E6A1F" w:rsidSect="008E6A1F">
      <w:footerReference w:type="even" r:id="rId12"/>
      <w:footerReference w:type="default" r:id="rId13"/>
      <w:footerReference w:type="first" r:id="rId14"/>
      <w:pgSz w:w="16838" w:h="11906" w:orient="landscape" w:code="9"/>
      <w:pgMar w:top="1440" w:right="1440" w:bottom="1440" w:left="144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82A46" w14:textId="77777777" w:rsidR="0063049B" w:rsidRDefault="0063049B" w:rsidP="001C6919">
      <w:pPr>
        <w:spacing w:after="0" w:line="240" w:lineRule="auto"/>
      </w:pPr>
      <w:r>
        <w:separator/>
      </w:r>
    </w:p>
  </w:endnote>
  <w:endnote w:type="continuationSeparator" w:id="0">
    <w:p w14:paraId="537F740E" w14:textId="77777777" w:rsidR="0063049B" w:rsidRDefault="0063049B" w:rsidP="001C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30031627"/>
      <w:docPartObj>
        <w:docPartGallery w:val="Page Numbers (Bottom of Page)"/>
        <w:docPartUnique/>
      </w:docPartObj>
    </w:sdtPr>
    <w:sdtContent>
      <w:p w14:paraId="4D53D8A2" w14:textId="412A8F01" w:rsidR="00795AF7" w:rsidRDefault="00795AF7" w:rsidP="00977E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756644343"/>
      <w:docPartObj>
        <w:docPartGallery w:val="Page Numbers (Bottom of Page)"/>
        <w:docPartUnique/>
      </w:docPartObj>
    </w:sdtPr>
    <w:sdtContent>
      <w:p w14:paraId="788C75B6" w14:textId="1523B96C" w:rsidR="00DD413F" w:rsidRDefault="00DD413F" w:rsidP="00795AF7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FA78A7" w14:textId="77777777" w:rsidR="001F7FEC" w:rsidRDefault="001F7FEC" w:rsidP="00DD41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39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68C8DE"/>
        <w:insideV w:val="none" w:sz="0" w:space="0" w:color="auto"/>
      </w:tblBorders>
      <w:tblLook w:val="04A0" w:firstRow="1" w:lastRow="0" w:firstColumn="1" w:lastColumn="0" w:noHBand="0" w:noVBand="1"/>
    </w:tblPr>
    <w:tblGrid>
      <w:gridCol w:w="6975"/>
      <w:gridCol w:w="6975"/>
    </w:tblGrid>
    <w:tr w:rsidR="008E6A1F" w14:paraId="443D3AD1" w14:textId="77777777" w:rsidTr="00276997">
      <w:trPr>
        <w:trHeight w:val="350"/>
      </w:trPr>
      <w:tc>
        <w:tcPr>
          <w:tcW w:w="6975" w:type="dxa"/>
        </w:tcPr>
        <w:p w14:paraId="498755AC" w14:textId="77777777" w:rsidR="008E6A1F" w:rsidRDefault="008E6A1F" w:rsidP="008E6A1F">
          <w:pPr>
            <w:pStyle w:val="Footer"/>
            <w:rPr>
              <w:rFonts w:cs="Segoe UI"/>
            </w:rPr>
          </w:pPr>
        </w:p>
      </w:tc>
      <w:tc>
        <w:tcPr>
          <w:tcW w:w="6975" w:type="dxa"/>
        </w:tcPr>
        <w:p w14:paraId="67EE83A5" w14:textId="77777777" w:rsidR="008E6A1F" w:rsidRDefault="008E6A1F" w:rsidP="008E6A1F">
          <w:pPr>
            <w:pStyle w:val="Footer"/>
            <w:rPr>
              <w:rFonts w:cs="Segoe UI"/>
            </w:rPr>
          </w:pPr>
        </w:p>
      </w:tc>
    </w:tr>
    <w:tr w:rsidR="008E6A1F" w14:paraId="596E5CF9" w14:textId="77777777" w:rsidTr="00276997">
      <w:trPr>
        <w:trHeight w:val="350"/>
      </w:trPr>
      <w:tc>
        <w:tcPr>
          <w:tcW w:w="6975" w:type="dxa"/>
        </w:tcPr>
        <w:p w14:paraId="7C0630A6" w14:textId="77777777" w:rsidR="008E6A1F" w:rsidRDefault="008E6A1F" w:rsidP="008E6A1F">
          <w:pPr>
            <w:pStyle w:val="Footer"/>
            <w:rPr>
              <w:rFonts w:cs="Segoe UI"/>
            </w:rPr>
          </w:pPr>
        </w:p>
      </w:tc>
      <w:tc>
        <w:tcPr>
          <w:tcW w:w="6975" w:type="dxa"/>
        </w:tcPr>
        <w:p w14:paraId="14855083" w14:textId="77777777" w:rsidR="008E6A1F" w:rsidRDefault="008E6A1F" w:rsidP="008E6A1F">
          <w:pPr>
            <w:pStyle w:val="Footer"/>
            <w:rPr>
              <w:rFonts w:cs="Segoe UI"/>
            </w:rPr>
          </w:pPr>
        </w:p>
      </w:tc>
    </w:tr>
  </w:tbl>
  <w:p w14:paraId="79F19CD0" w14:textId="77777777" w:rsidR="008E6A1F" w:rsidRDefault="008E6A1F" w:rsidP="008E6A1F">
    <w:pPr>
      <w:pStyle w:val="Footer"/>
      <w:framePr w:wrap="none" w:vAnchor="text" w:hAnchor="page" w:x="10302" w:y="45"/>
      <w:ind w:right="360"/>
      <w:rPr>
        <w:rStyle w:val="PageNumber"/>
      </w:rPr>
    </w:pPr>
  </w:p>
  <w:tbl>
    <w:tblPr>
      <w:tblStyle w:val="TableGrid"/>
      <w:tblW w:w="139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67"/>
      <w:gridCol w:w="4883"/>
    </w:tblGrid>
    <w:tr w:rsidR="008E6A1F" w14:paraId="04E6AC9A" w14:textId="77777777" w:rsidTr="00276997">
      <w:trPr>
        <w:trHeight w:val="302"/>
      </w:trPr>
      <w:tc>
        <w:tcPr>
          <w:tcW w:w="9067" w:type="dxa"/>
        </w:tcPr>
        <w:p w14:paraId="4519C808" w14:textId="77777777" w:rsidR="008E6A1F" w:rsidRPr="00DD413F" w:rsidRDefault="008E6A1F" w:rsidP="008E6A1F">
          <w:pPr>
            <w:pStyle w:val="Footer"/>
            <w:rPr>
              <w:rFonts w:cs="Segoe UI"/>
              <w:b/>
              <w:bCs/>
            </w:rPr>
          </w:pP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660288" behindDoc="1" locked="0" layoutInCell="1" allowOverlap="1" wp14:anchorId="2CDD42CA" wp14:editId="3F580212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0057" y="20057"/>
                    <wp:lineTo x="20057" y="7714"/>
                    <wp:lineTo x="18514" y="6171"/>
                    <wp:lineTo x="9257" y="0"/>
                    <wp:lineTo x="0" y="0"/>
                  </wp:wrapPolygon>
                </wp:wrapTight>
                <wp:docPr id="1402825807" name="Picture 3" descr="A purple letter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2825807" name="Picture 3" descr="A purple letter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661312" behindDoc="1" locked="0" layoutInCell="1" allowOverlap="1" wp14:anchorId="2E543958" wp14:editId="70289F69">
                <wp:simplePos x="0" y="0"/>
                <wp:positionH relativeFrom="column">
                  <wp:posOffset>483870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6171" y="0"/>
                    <wp:lineTo x="0" y="3086"/>
                    <wp:lineTo x="0" y="12343"/>
                    <wp:lineTo x="1543" y="20057"/>
                    <wp:lineTo x="18514" y="20057"/>
                    <wp:lineTo x="20057" y="12343"/>
                    <wp:lineTo x="20057" y="3086"/>
                    <wp:lineTo x="13886" y="0"/>
                    <wp:lineTo x="6171" y="0"/>
                  </wp:wrapPolygon>
                </wp:wrapTight>
                <wp:docPr id="1720381188" name="Picture 4" descr="A purple circle with a letter f i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0381188" name="Picture 4" descr="A purple circle with a letter f in i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Segoe UI"/>
              <w:b/>
              <w:bCs/>
              <w:noProof/>
            </w:rPr>
            <w:drawing>
              <wp:anchor distT="0" distB="0" distL="114300" distR="114300" simplePos="0" relativeHeight="251659264" behindDoc="1" locked="0" layoutInCell="1" allowOverlap="1" wp14:anchorId="6178730F" wp14:editId="64E2E049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177800" cy="1778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0057" y="20057"/>
                    <wp:lineTo x="20057" y="0"/>
                    <wp:lineTo x="0" y="0"/>
                  </wp:wrapPolygon>
                </wp:wrapTight>
                <wp:docPr id="1858284826" name="Picture 2" descr="A purple x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8284826" name="Picture 2" descr="A purple x on a black background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372" cy="212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83" w:type="dxa"/>
        </w:tcPr>
        <w:p w14:paraId="091BA71D" w14:textId="77777777" w:rsidR="008E6A1F" w:rsidRPr="00DD413F" w:rsidRDefault="008E6A1F" w:rsidP="008E6A1F">
          <w:pPr>
            <w:pStyle w:val="Footer"/>
            <w:jc w:val="right"/>
            <w:rPr>
              <w:rFonts w:cs="Segoe UI"/>
              <w:b/>
              <w:bCs/>
            </w:rPr>
          </w:pPr>
        </w:p>
      </w:tc>
    </w:tr>
  </w:tbl>
  <w:p w14:paraId="207831BD" w14:textId="77777777" w:rsidR="008E6A1F" w:rsidRDefault="008E6A1F" w:rsidP="008E6A1F">
    <w:pPr>
      <w:pStyle w:val="Footer"/>
      <w:framePr w:wrap="none" w:vAnchor="text" w:hAnchor="page" w:x="15274" w:y="4"/>
      <w:rPr>
        <w:rStyle w:val="PageNumber"/>
      </w:rPr>
    </w:pPr>
  </w:p>
  <w:sdt>
    <w:sdtPr>
      <w:rPr>
        <w:rStyle w:val="PageNumber"/>
      </w:rPr>
      <w:id w:val="2101983205"/>
      <w:docPartObj>
        <w:docPartGallery w:val="Page Numbers (Bottom of Page)"/>
        <w:docPartUnique/>
      </w:docPartObj>
    </w:sdtPr>
    <w:sdtContent>
      <w:p w14:paraId="1B7D29B4" w14:textId="77777777" w:rsidR="008E6A1F" w:rsidRDefault="008E6A1F" w:rsidP="008E6A1F">
        <w:pPr>
          <w:pStyle w:val="Footer"/>
          <w:framePr w:wrap="none" w:vAnchor="text" w:hAnchor="page" w:x="15323" w:y="69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tbl>
    <w:tblPr>
      <w:tblStyle w:val="TableGrid"/>
      <w:tblW w:w="139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67"/>
      <w:gridCol w:w="4883"/>
    </w:tblGrid>
    <w:tr w:rsidR="008E6A1F" w14:paraId="04DCFCDC" w14:textId="77777777" w:rsidTr="00276997">
      <w:trPr>
        <w:trHeight w:val="302"/>
      </w:trPr>
      <w:tc>
        <w:tcPr>
          <w:tcW w:w="9067" w:type="dxa"/>
          <w:vAlign w:val="bottom"/>
        </w:tcPr>
        <w:p w14:paraId="3E18F66D" w14:textId="1DDD1442" w:rsidR="008E6A1F" w:rsidRPr="00795AF7" w:rsidRDefault="008E6A1F" w:rsidP="008E6A1F">
          <w:pPr>
            <w:pStyle w:val="Footer"/>
            <w:rPr>
              <w:rFonts w:cs="Segoe UI"/>
              <w:color w:val="1F1A34"/>
            </w:rPr>
          </w:pPr>
          <w:r w:rsidRPr="00795AF7">
            <w:rPr>
              <w:rFonts w:cs="Segoe UI"/>
              <w:b/>
              <w:bCs/>
              <w:color w:val="1F1A34"/>
              <w:sz w:val="20"/>
              <w:szCs w:val="20"/>
            </w:rPr>
            <w:t xml:space="preserve">0808 196 </w:t>
          </w:r>
          <w:proofErr w:type="gramStart"/>
          <w:r w:rsidRPr="00795AF7">
            <w:rPr>
              <w:rFonts w:cs="Segoe UI"/>
              <w:b/>
              <w:bCs/>
              <w:color w:val="1F1A34"/>
              <w:sz w:val="20"/>
              <w:szCs w:val="20"/>
            </w:rPr>
            <w:t>4848  |</w:t>
          </w:r>
          <w:proofErr w:type="gramEnd"/>
          <w:r w:rsidRPr="00795AF7">
            <w:rPr>
              <w:rFonts w:cs="Segoe UI"/>
              <w:b/>
              <w:bCs/>
              <w:color w:val="1F1A34"/>
              <w:sz w:val="20"/>
              <w:szCs w:val="20"/>
            </w:rPr>
            <w:t xml:space="preserve">  </w:t>
          </w:r>
          <w:r w:rsidRPr="00B25905">
            <w:rPr>
              <w:rFonts w:cs="Segoe UI"/>
              <w:b/>
              <w:bCs/>
              <w:color w:val="1F1A34"/>
              <w:sz w:val="20"/>
              <w:szCs w:val="20"/>
            </w:rPr>
            <w:t xml:space="preserve">hello@digitalcarehub.co.uk  |  </w:t>
          </w:r>
          <w:r w:rsidRPr="00795AF7">
            <w:rPr>
              <w:rFonts w:cs="Segoe UI"/>
              <w:b/>
              <w:bCs/>
              <w:color w:val="A7228C"/>
              <w:sz w:val="20"/>
              <w:szCs w:val="20"/>
            </w:rPr>
            <w:t>digitalcarehub.co.uk</w:t>
          </w:r>
        </w:p>
      </w:tc>
      <w:tc>
        <w:tcPr>
          <w:tcW w:w="4883" w:type="dxa"/>
          <w:vAlign w:val="bottom"/>
        </w:tcPr>
        <w:p w14:paraId="5EB29A79" w14:textId="77777777" w:rsidR="008E6A1F" w:rsidRPr="00795AF7" w:rsidRDefault="008E6A1F" w:rsidP="008E6A1F">
          <w:pPr>
            <w:pStyle w:val="Footer"/>
            <w:jc w:val="right"/>
            <w:rPr>
              <w:rFonts w:cs="Segoe UI"/>
              <w:color w:val="A7228C"/>
            </w:rPr>
          </w:pPr>
        </w:p>
      </w:tc>
    </w:tr>
  </w:tbl>
  <w:p w14:paraId="72C608CF" w14:textId="66D23250" w:rsidR="001C6919" w:rsidRPr="00376D29" w:rsidRDefault="001C6919" w:rsidP="001F7FEC">
    <w:pPr>
      <w:pStyle w:val="Footer"/>
      <w:rPr>
        <w:rFonts w:cs="Segoe U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4418949"/>
      <w:docPartObj>
        <w:docPartGallery w:val="Page Numbers (Bottom of Page)"/>
        <w:docPartUnique/>
      </w:docPartObj>
    </w:sdtPr>
    <w:sdtContent>
      <w:p w14:paraId="01D709C1" w14:textId="1C2C3213" w:rsidR="00D230BD" w:rsidRDefault="00D230B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AC84D9" w14:textId="77777777" w:rsidR="00356A6F" w:rsidRDefault="00356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8845F" w14:textId="77777777" w:rsidR="0063049B" w:rsidRDefault="0063049B" w:rsidP="001C6919">
      <w:pPr>
        <w:spacing w:after="0" w:line="240" w:lineRule="auto"/>
      </w:pPr>
      <w:r>
        <w:separator/>
      </w:r>
    </w:p>
  </w:footnote>
  <w:footnote w:type="continuationSeparator" w:id="0">
    <w:p w14:paraId="091DFDD2" w14:textId="77777777" w:rsidR="0063049B" w:rsidRDefault="0063049B" w:rsidP="001C6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812CF"/>
    <w:multiLevelType w:val="multilevel"/>
    <w:tmpl w:val="ECA62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D43687C"/>
    <w:multiLevelType w:val="hybridMultilevel"/>
    <w:tmpl w:val="52223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079A7"/>
    <w:multiLevelType w:val="hybridMultilevel"/>
    <w:tmpl w:val="AD064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C3C15"/>
    <w:multiLevelType w:val="multilevel"/>
    <w:tmpl w:val="DD32512E"/>
    <w:lvl w:ilvl="0">
      <w:start w:val="1"/>
      <w:numFmt w:val="lowerRoman"/>
      <w:suff w:val="space"/>
      <w:lvlText w:val="%1."/>
      <w:lvlJc w:val="right"/>
      <w:pPr>
        <w:ind w:left="567" w:firstLine="0"/>
      </w:pPr>
      <w:rPr>
        <w:rFonts w:hint="default"/>
        <w:u w:val="none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lowerRoman"/>
      <w:suff w:val="space"/>
      <w:lvlText w:val="%3."/>
      <w:lvlJc w:val="left"/>
      <w:pPr>
        <w:ind w:left="567" w:firstLine="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4" w15:restartNumberingAfterBreak="0">
    <w:nsid w:val="2C7D6EF9"/>
    <w:multiLevelType w:val="hybridMultilevel"/>
    <w:tmpl w:val="0A2EF1C6"/>
    <w:lvl w:ilvl="0" w:tplc="CC4AF23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  <w:color w:val="A1368D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3337C"/>
    <w:multiLevelType w:val="hybridMultilevel"/>
    <w:tmpl w:val="1CC636D0"/>
    <w:lvl w:ilvl="0" w:tplc="1D8CDFEE">
      <w:start w:val="1"/>
      <w:numFmt w:val="decimal"/>
      <w:pStyle w:val="Heading2with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77B14"/>
    <w:multiLevelType w:val="hybridMultilevel"/>
    <w:tmpl w:val="DCF8D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919C3"/>
    <w:multiLevelType w:val="hybridMultilevel"/>
    <w:tmpl w:val="84D6AE2A"/>
    <w:lvl w:ilvl="0" w:tplc="19A051B8">
      <w:start w:val="1"/>
      <w:numFmt w:val="decimal"/>
      <w:pStyle w:val="Heading4with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042D5"/>
    <w:multiLevelType w:val="hybridMultilevel"/>
    <w:tmpl w:val="6E4E4162"/>
    <w:lvl w:ilvl="0" w:tplc="994C99A8">
      <w:start w:val="1"/>
      <w:numFmt w:val="decimal"/>
      <w:pStyle w:val="Heading1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51FCB"/>
    <w:multiLevelType w:val="hybridMultilevel"/>
    <w:tmpl w:val="0EAE9B3A"/>
    <w:lvl w:ilvl="0" w:tplc="79FADFA0">
      <w:start w:val="1"/>
      <w:numFmt w:val="decimal"/>
      <w:pStyle w:val="Heading3with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967EB"/>
    <w:multiLevelType w:val="hybridMultilevel"/>
    <w:tmpl w:val="AF84DF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07D19"/>
    <w:multiLevelType w:val="hybridMultilevel"/>
    <w:tmpl w:val="F7225862"/>
    <w:lvl w:ilvl="0" w:tplc="07940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283756">
    <w:abstractNumId w:val="1"/>
  </w:num>
  <w:num w:numId="2" w16cid:durableId="325594906">
    <w:abstractNumId w:val="6"/>
  </w:num>
  <w:num w:numId="3" w16cid:durableId="617108548">
    <w:abstractNumId w:val="2"/>
  </w:num>
  <w:num w:numId="4" w16cid:durableId="269434707">
    <w:abstractNumId w:val="10"/>
  </w:num>
  <w:num w:numId="5" w16cid:durableId="908343542">
    <w:abstractNumId w:val="11"/>
  </w:num>
  <w:num w:numId="6" w16cid:durableId="535772624">
    <w:abstractNumId w:val="4"/>
  </w:num>
  <w:num w:numId="7" w16cid:durableId="797072632">
    <w:abstractNumId w:val="8"/>
  </w:num>
  <w:num w:numId="8" w16cid:durableId="1749812708">
    <w:abstractNumId w:val="5"/>
  </w:num>
  <w:num w:numId="9" w16cid:durableId="1696688907">
    <w:abstractNumId w:val="9"/>
  </w:num>
  <w:num w:numId="10" w16cid:durableId="1042048742">
    <w:abstractNumId w:val="7"/>
  </w:num>
  <w:num w:numId="11" w16cid:durableId="212934460">
    <w:abstractNumId w:val="0"/>
  </w:num>
  <w:num w:numId="12" w16cid:durableId="8336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19"/>
    <w:rsid w:val="000039BC"/>
    <w:rsid w:val="00021F27"/>
    <w:rsid w:val="000254EA"/>
    <w:rsid w:val="000358BA"/>
    <w:rsid w:val="00042023"/>
    <w:rsid w:val="00053581"/>
    <w:rsid w:val="00057865"/>
    <w:rsid w:val="00092329"/>
    <w:rsid w:val="000B356C"/>
    <w:rsid w:val="000E04FD"/>
    <w:rsid w:val="00126B83"/>
    <w:rsid w:val="001370E1"/>
    <w:rsid w:val="00143949"/>
    <w:rsid w:val="00155BA6"/>
    <w:rsid w:val="0016118D"/>
    <w:rsid w:val="00196663"/>
    <w:rsid w:val="001B2D05"/>
    <w:rsid w:val="001C6919"/>
    <w:rsid w:val="001F1ABF"/>
    <w:rsid w:val="001F7FEC"/>
    <w:rsid w:val="002213C7"/>
    <w:rsid w:val="00235AF7"/>
    <w:rsid w:val="002503E9"/>
    <w:rsid w:val="00254F6C"/>
    <w:rsid w:val="00265BDA"/>
    <w:rsid w:val="002C2412"/>
    <w:rsid w:val="002C70F7"/>
    <w:rsid w:val="002F2EB7"/>
    <w:rsid w:val="00327220"/>
    <w:rsid w:val="003370F1"/>
    <w:rsid w:val="00356A6F"/>
    <w:rsid w:val="00376D29"/>
    <w:rsid w:val="003B181C"/>
    <w:rsid w:val="003C3323"/>
    <w:rsid w:val="003C6D98"/>
    <w:rsid w:val="00423B94"/>
    <w:rsid w:val="004534E7"/>
    <w:rsid w:val="00497DFE"/>
    <w:rsid w:val="004A7B80"/>
    <w:rsid w:val="004C7B12"/>
    <w:rsid w:val="004E0F98"/>
    <w:rsid w:val="00512082"/>
    <w:rsid w:val="005209CA"/>
    <w:rsid w:val="00550B71"/>
    <w:rsid w:val="005713A1"/>
    <w:rsid w:val="00593C49"/>
    <w:rsid w:val="006073AA"/>
    <w:rsid w:val="0063049B"/>
    <w:rsid w:val="006570B6"/>
    <w:rsid w:val="006B3ECB"/>
    <w:rsid w:val="006D4237"/>
    <w:rsid w:val="006E5BB6"/>
    <w:rsid w:val="00702CC3"/>
    <w:rsid w:val="00702D28"/>
    <w:rsid w:val="007106D9"/>
    <w:rsid w:val="00710F5E"/>
    <w:rsid w:val="007122DF"/>
    <w:rsid w:val="00760732"/>
    <w:rsid w:val="00761055"/>
    <w:rsid w:val="00777746"/>
    <w:rsid w:val="00781882"/>
    <w:rsid w:val="00784BFE"/>
    <w:rsid w:val="00795AF7"/>
    <w:rsid w:val="0079616A"/>
    <w:rsid w:val="007D762D"/>
    <w:rsid w:val="007F2370"/>
    <w:rsid w:val="00804BA9"/>
    <w:rsid w:val="0081063A"/>
    <w:rsid w:val="008144DF"/>
    <w:rsid w:val="00847BEF"/>
    <w:rsid w:val="0087004C"/>
    <w:rsid w:val="00886AF4"/>
    <w:rsid w:val="0089233F"/>
    <w:rsid w:val="008E068C"/>
    <w:rsid w:val="008E4CC4"/>
    <w:rsid w:val="008E6A1F"/>
    <w:rsid w:val="00934BE1"/>
    <w:rsid w:val="00937889"/>
    <w:rsid w:val="00945078"/>
    <w:rsid w:val="00952A14"/>
    <w:rsid w:val="00956B4B"/>
    <w:rsid w:val="00962DB0"/>
    <w:rsid w:val="009719E0"/>
    <w:rsid w:val="009C4366"/>
    <w:rsid w:val="009C444B"/>
    <w:rsid w:val="009E67EF"/>
    <w:rsid w:val="00A03456"/>
    <w:rsid w:val="00A2005A"/>
    <w:rsid w:val="00A22687"/>
    <w:rsid w:val="00A44F4E"/>
    <w:rsid w:val="00A601F8"/>
    <w:rsid w:val="00A627D2"/>
    <w:rsid w:val="00A841D9"/>
    <w:rsid w:val="00AB6736"/>
    <w:rsid w:val="00AD1455"/>
    <w:rsid w:val="00AD19EB"/>
    <w:rsid w:val="00AD4E27"/>
    <w:rsid w:val="00B02F19"/>
    <w:rsid w:val="00B26D99"/>
    <w:rsid w:val="00B30196"/>
    <w:rsid w:val="00B45374"/>
    <w:rsid w:val="00B56D56"/>
    <w:rsid w:val="00BB65B2"/>
    <w:rsid w:val="00BC724A"/>
    <w:rsid w:val="00C257CC"/>
    <w:rsid w:val="00C33C53"/>
    <w:rsid w:val="00C96C69"/>
    <w:rsid w:val="00CB0131"/>
    <w:rsid w:val="00CB57DC"/>
    <w:rsid w:val="00CB7C5D"/>
    <w:rsid w:val="00CD442E"/>
    <w:rsid w:val="00CF103E"/>
    <w:rsid w:val="00D230BD"/>
    <w:rsid w:val="00D325AF"/>
    <w:rsid w:val="00D32B5C"/>
    <w:rsid w:val="00D55EA9"/>
    <w:rsid w:val="00DB1764"/>
    <w:rsid w:val="00DD413F"/>
    <w:rsid w:val="00E0379D"/>
    <w:rsid w:val="00E226D1"/>
    <w:rsid w:val="00E41392"/>
    <w:rsid w:val="00E624F9"/>
    <w:rsid w:val="00E63091"/>
    <w:rsid w:val="00E86FD9"/>
    <w:rsid w:val="00E95341"/>
    <w:rsid w:val="00EB64E0"/>
    <w:rsid w:val="00EE6AB7"/>
    <w:rsid w:val="00EF200D"/>
    <w:rsid w:val="00F46988"/>
    <w:rsid w:val="00F618D1"/>
    <w:rsid w:val="00FA0CDA"/>
    <w:rsid w:val="00FA1E02"/>
    <w:rsid w:val="00FB2B24"/>
    <w:rsid w:val="00FB6943"/>
    <w:rsid w:val="00FC6E0B"/>
    <w:rsid w:val="00FE37F2"/>
    <w:rsid w:val="46FC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608B2"/>
  <w15:docId w15:val="{E71199AA-23AD-4986-B1F7-DA96A0E5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D29"/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2005A"/>
    <w:pPr>
      <w:keepNext/>
      <w:keepLines/>
      <w:spacing w:before="480" w:after="0"/>
      <w:outlineLvl w:val="0"/>
    </w:pPr>
    <w:rPr>
      <w:rFonts w:ascii="Segoe UI Semibold" w:eastAsiaTheme="majorEastAsia" w:hAnsi="Segoe UI Semibold" w:cstheme="majorBidi"/>
      <w:bCs/>
      <w:color w:val="A1368D" w:themeColor="accent2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2005A"/>
    <w:pPr>
      <w:keepNext/>
      <w:keepLines/>
      <w:spacing w:before="200" w:after="0"/>
      <w:outlineLvl w:val="1"/>
    </w:pPr>
    <w:rPr>
      <w:rFonts w:ascii="Segoe UI Semibold" w:eastAsiaTheme="majorEastAsia" w:hAnsi="Segoe UI Semibold" w:cstheme="majorBidi"/>
      <w:bCs/>
      <w:color w:val="A1368D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44F4E"/>
    <w:pPr>
      <w:keepNext/>
      <w:keepLines/>
      <w:spacing w:before="40" w:after="0"/>
      <w:outlineLvl w:val="2"/>
    </w:pPr>
    <w:rPr>
      <w:rFonts w:eastAsiaTheme="majorEastAsia" w:cstheme="majorBidi"/>
      <w:color w:val="1F1A3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76D2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1F1A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D29"/>
    <w:pPr>
      <w:keepNext/>
      <w:keepLines/>
      <w:spacing w:before="40" w:after="0"/>
      <w:outlineLvl w:val="4"/>
    </w:pPr>
    <w:rPr>
      <w:rFonts w:eastAsiaTheme="majorEastAsia" w:cstheme="majorBidi"/>
      <w:color w:val="1F1A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919"/>
  </w:style>
  <w:style w:type="paragraph" w:styleId="Footer">
    <w:name w:val="footer"/>
    <w:basedOn w:val="Normal"/>
    <w:link w:val="FooterChar"/>
    <w:uiPriority w:val="99"/>
    <w:unhideWhenUsed/>
    <w:rsid w:val="001C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919"/>
  </w:style>
  <w:style w:type="paragraph" w:styleId="BalloonText">
    <w:name w:val="Balloon Text"/>
    <w:basedOn w:val="Normal"/>
    <w:link w:val="BalloonTextChar"/>
    <w:uiPriority w:val="99"/>
    <w:semiHidden/>
    <w:unhideWhenUsed/>
    <w:rsid w:val="001C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19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rsid w:val="001C6919"/>
    <w:pPr>
      <w:spacing w:after="0" w:line="240" w:lineRule="auto"/>
    </w:pPr>
    <w:rPr>
      <w:rFonts w:cs="Times New Roman"/>
      <w:color w:val="292858" w:themeColor="text1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A2005A"/>
    <w:rPr>
      <w:rFonts w:ascii="Segoe UI Semibold" w:eastAsiaTheme="majorEastAsia" w:hAnsi="Segoe UI Semibold" w:cstheme="majorBidi"/>
      <w:bCs/>
      <w:color w:val="A1368D" w:themeColor="accent2"/>
      <w:sz w:val="36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376D29"/>
    <w:rPr>
      <w:rFonts w:ascii="Segoe UI" w:hAnsi="Segoe UI"/>
      <w:b w:val="0"/>
      <w:i w:val="0"/>
      <w:color w:val="A7228C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9C436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2005A"/>
    <w:rPr>
      <w:rFonts w:ascii="Segoe UI Semibold" w:eastAsiaTheme="majorEastAsia" w:hAnsi="Segoe UI Semibold" w:cstheme="majorBidi"/>
      <w:bCs/>
      <w:color w:val="A1368D" w:themeColor="accent2"/>
      <w:sz w:val="28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A0C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A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autoRedefine/>
    <w:uiPriority w:val="10"/>
    <w:qFormat/>
    <w:rsid w:val="00CB7C5D"/>
    <w:pPr>
      <w:spacing w:after="0" w:line="240" w:lineRule="auto"/>
      <w:contextualSpacing/>
    </w:pPr>
    <w:rPr>
      <w:rFonts w:eastAsiaTheme="majorEastAsia" w:cstheme="majorBidi"/>
      <w:color w:val="1F1A34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C5D"/>
    <w:rPr>
      <w:rFonts w:ascii="Segoe UI" w:eastAsiaTheme="majorEastAsia" w:hAnsi="Segoe UI" w:cstheme="majorBidi"/>
      <w:color w:val="1F1A34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76D29"/>
    <w:pPr>
      <w:numPr>
        <w:ilvl w:val="1"/>
      </w:numPr>
      <w:spacing w:before="120" w:after="0" w:line="240" w:lineRule="auto"/>
    </w:pPr>
    <w:rPr>
      <w:rFonts w:eastAsiaTheme="minorEastAsia"/>
      <w:color w:val="A7228C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D29"/>
    <w:rPr>
      <w:rFonts w:ascii="Calibri" w:eastAsiaTheme="minorEastAsia" w:hAnsi="Calibri"/>
      <w:color w:val="A7228C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44F4E"/>
    <w:rPr>
      <w:rFonts w:ascii="Segoe UI" w:eastAsiaTheme="majorEastAsia" w:hAnsi="Segoe UI" w:cstheme="majorBidi"/>
      <w:color w:val="1F1A3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6D29"/>
    <w:rPr>
      <w:rFonts w:ascii="Segoe UI" w:eastAsiaTheme="majorEastAsia" w:hAnsi="Segoe UI" w:cstheme="majorBidi"/>
      <w:i/>
      <w:iCs/>
      <w:color w:val="1F1A34"/>
      <w:sz w:val="24"/>
    </w:rPr>
  </w:style>
  <w:style w:type="table" w:styleId="GridTable4-Accent2">
    <w:name w:val="Grid Table 4 Accent 2"/>
    <w:basedOn w:val="TableNormal"/>
    <w:uiPriority w:val="49"/>
    <w:rsid w:val="00A22687"/>
    <w:pPr>
      <w:spacing w:after="0" w:line="240" w:lineRule="auto"/>
    </w:pPr>
    <w:tblPr>
      <w:tblStyleRowBandSize w:val="1"/>
      <w:tblStyleColBandSize w:val="1"/>
      <w:tblBorders>
        <w:top w:val="single" w:sz="4" w:space="0" w:color="D27AC2" w:themeColor="accent2" w:themeTint="99"/>
        <w:left w:val="single" w:sz="4" w:space="0" w:color="D27AC2" w:themeColor="accent2" w:themeTint="99"/>
        <w:bottom w:val="single" w:sz="4" w:space="0" w:color="D27AC2" w:themeColor="accent2" w:themeTint="99"/>
        <w:right w:val="single" w:sz="4" w:space="0" w:color="D27AC2" w:themeColor="accent2" w:themeTint="99"/>
        <w:insideH w:val="single" w:sz="4" w:space="0" w:color="D27AC2" w:themeColor="accent2" w:themeTint="99"/>
        <w:insideV w:val="single" w:sz="4" w:space="0" w:color="D27AC2" w:themeColor="accent2" w:themeTint="99"/>
      </w:tblBorders>
    </w:tblPr>
    <w:tblStylePr w:type="firstRow">
      <w:rPr>
        <w:b/>
        <w:bCs/>
        <w:color w:val="FEFCFF" w:themeColor="background1"/>
      </w:rPr>
      <w:tblPr/>
      <w:tcPr>
        <w:tcBorders>
          <w:top w:val="single" w:sz="4" w:space="0" w:color="A1368D" w:themeColor="accent2"/>
          <w:left w:val="single" w:sz="4" w:space="0" w:color="A1368D" w:themeColor="accent2"/>
          <w:bottom w:val="single" w:sz="4" w:space="0" w:color="A1368D" w:themeColor="accent2"/>
          <w:right w:val="single" w:sz="4" w:space="0" w:color="A1368D" w:themeColor="accent2"/>
          <w:insideH w:val="nil"/>
          <w:insideV w:val="nil"/>
        </w:tcBorders>
        <w:shd w:val="clear" w:color="auto" w:fill="A1368D" w:themeFill="accent2"/>
      </w:tcPr>
    </w:tblStylePr>
    <w:tblStylePr w:type="lastRow">
      <w:rPr>
        <w:b/>
        <w:bCs/>
      </w:rPr>
      <w:tblPr/>
      <w:tcPr>
        <w:tcBorders>
          <w:top w:val="double" w:sz="4" w:space="0" w:color="A1368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2EA" w:themeFill="accent2" w:themeFillTint="33"/>
      </w:tcPr>
    </w:tblStylePr>
    <w:tblStylePr w:type="band1Horz">
      <w:tblPr/>
      <w:tcPr>
        <w:shd w:val="clear" w:color="auto" w:fill="F0D2EA" w:themeFill="accent2" w:themeFillTint="33"/>
      </w:tcPr>
    </w:tblStylePr>
  </w:style>
  <w:style w:type="paragraph" w:customStyle="1" w:styleId="Bulletpoint">
    <w:name w:val="Bullet point"/>
    <w:basedOn w:val="Normal"/>
    <w:qFormat/>
    <w:rsid w:val="00376D29"/>
    <w:pPr>
      <w:numPr>
        <w:numId w:val="6"/>
      </w:numPr>
    </w:pPr>
  </w:style>
  <w:style w:type="paragraph" w:styleId="Quote">
    <w:name w:val="Quote"/>
    <w:aliases w:val="Citation"/>
    <w:basedOn w:val="Normal"/>
    <w:next w:val="Normal"/>
    <w:link w:val="QuoteChar"/>
    <w:autoRedefine/>
    <w:uiPriority w:val="29"/>
    <w:qFormat/>
    <w:rsid w:val="002503E9"/>
    <w:pPr>
      <w:spacing w:before="200" w:after="160"/>
      <w:ind w:left="862" w:right="862"/>
      <w:jc w:val="right"/>
    </w:pPr>
    <w:rPr>
      <w:iCs/>
      <w:color w:val="474699" w:themeColor="text1" w:themeTint="BF"/>
    </w:rPr>
  </w:style>
  <w:style w:type="character" w:customStyle="1" w:styleId="QuoteChar">
    <w:name w:val="Quote Char"/>
    <w:aliases w:val="Citation Char"/>
    <w:basedOn w:val="DefaultParagraphFont"/>
    <w:link w:val="Quote"/>
    <w:uiPriority w:val="29"/>
    <w:rsid w:val="002503E9"/>
    <w:rPr>
      <w:rFonts w:ascii="Calibri" w:hAnsi="Calibri"/>
      <w:iCs/>
      <w:color w:val="474699" w:themeColor="text1" w:themeTint="BF"/>
      <w:sz w:val="24"/>
    </w:rPr>
  </w:style>
  <w:style w:type="paragraph" w:customStyle="1" w:styleId="Quote1">
    <w:name w:val="Quote1"/>
    <w:basedOn w:val="Normal"/>
    <w:link w:val="Quote1Char"/>
    <w:qFormat/>
    <w:rsid w:val="00784BFE"/>
    <w:pPr>
      <w:ind w:left="720"/>
    </w:pPr>
    <w:rPr>
      <w:i/>
      <w:iCs/>
    </w:rPr>
  </w:style>
  <w:style w:type="character" w:customStyle="1" w:styleId="Quote1Char">
    <w:name w:val="Quote1 Char"/>
    <w:basedOn w:val="DefaultParagraphFont"/>
    <w:link w:val="Quote1"/>
    <w:rsid w:val="00784BFE"/>
    <w:rPr>
      <w:rFonts w:ascii="Calibri" w:hAnsi="Calibri"/>
      <w:i/>
      <w:iCs/>
      <w:sz w:val="24"/>
    </w:rPr>
  </w:style>
  <w:style w:type="paragraph" w:customStyle="1" w:styleId="Heading1Numbered">
    <w:name w:val="Heading 1 Numbered"/>
    <w:basedOn w:val="Heading1"/>
    <w:link w:val="Heading1NumberedChar"/>
    <w:autoRedefine/>
    <w:rsid w:val="00FA1E02"/>
    <w:pPr>
      <w:numPr>
        <w:numId w:val="7"/>
      </w:numPr>
      <w:ind w:left="357" w:hanging="357"/>
    </w:pPr>
    <w:rPr>
      <w:b/>
    </w:rPr>
  </w:style>
  <w:style w:type="character" w:customStyle="1" w:styleId="Heading1NumberedChar">
    <w:name w:val="Heading 1 Numbered Char"/>
    <w:basedOn w:val="Heading1Char"/>
    <w:link w:val="Heading1Numbered"/>
    <w:rsid w:val="00FA1E02"/>
    <w:rPr>
      <w:rFonts w:ascii="Segoe UI Semibold" w:eastAsiaTheme="majorEastAsia" w:hAnsi="Segoe UI Semibold" w:cstheme="majorBidi"/>
      <w:b/>
      <w:bCs/>
      <w:color w:val="A1368D" w:themeColor="accent2"/>
      <w:sz w:val="36"/>
      <w:szCs w:val="28"/>
    </w:rPr>
  </w:style>
  <w:style w:type="paragraph" w:customStyle="1" w:styleId="Heading2withnumbering">
    <w:name w:val="Heading 2 with numbering"/>
    <w:basedOn w:val="Heading2"/>
    <w:link w:val="Heading2withnumberingChar"/>
    <w:autoRedefine/>
    <w:rsid w:val="00A44F4E"/>
    <w:pPr>
      <w:numPr>
        <w:numId w:val="8"/>
      </w:numPr>
      <w:ind w:left="357" w:hanging="357"/>
    </w:pPr>
    <w:rPr>
      <w:b/>
    </w:rPr>
  </w:style>
  <w:style w:type="character" w:customStyle="1" w:styleId="Heading2withnumberingChar">
    <w:name w:val="Heading 2 with numbering Char"/>
    <w:basedOn w:val="Heading2Char"/>
    <w:link w:val="Heading2withnumbering"/>
    <w:rsid w:val="00A44F4E"/>
    <w:rPr>
      <w:rFonts w:ascii="Segoe UI" w:eastAsiaTheme="majorEastAsia" w:hAnsi="Segoe UI" w:cstheme="majorBidi"/>
      <w:b/>
      <w:bCs/>
      <w:color w:val="1F1A34"/>
      <w:sz w:val="28"/>
      <w:szCs w:val="26"/>
    </w:rPr>
  </w:style>
  <w:style w:type="paragraph" w:customStyle="1" w:styleId="Heading3withnumbering">
    <w:name w:val="Heading 3 with numbering"/>
    <w:basedOn w:val="Heading3"/>
    <w:link w:val="Heading3withnumberingChar"/>
    <w:autoRedefine/>
    <w:rsid w:val="00A44F4E"/>
    <w:pPr>
      <w:numPr>
        <w:numId w:val="9"/>
      </w:numPr>
      <w:ind w:left="357" w:hanging="357"/>
    </w:pPr>
    <w:rPr>
      <w:b/>
    </w:rPr>
  </w:style>
  <w:style w:type="character" w:customStyle="1" w:styleId="Heading3withnumberingChar">
    <w:name w:val="Heading 3 with numbering Char"/>
    <w:basedOn w:val="DefaultParagraphFont"/>
    <w:link w:val="Heading3withnumbering"/>
    <w:rsid w:val="00A44F4E"/>
    <w:rPr>
      <w:rFonts w:ascii="Segoe UI" w:eastAsiaTheme="majorEastAsia" w:hAnsi="Segoe UI" w:cstheme="majorBidi"/>
      <w:color w:val="1F1A34"/>
      <w:sz w:val="24"/>
      <w:szCs w:val="24"/>
    </w:rPr>
  </w:style>
  <w:style w:type="paragraph" w:customStyle="1" w:styleId="Heading4withnumbering">
    <w:name w:val="Heading 4 with numbering"/>
    <w:basedOn w:val="Heading4"/>
    <w:link w:val="Heading4withnumberingChar"/>
    <w:autoRedefine/>
    <w:rsid w:val="005209CA"/>
    <w:pPr>
      <w:numPr>
        <w:numId w:val="10"/>
      </w:numPr>
      <w:ind w:left="357" w:hanging="357"/>
    </w:pPr>
  </w:style>
  <w:style w:type="character" w:customStyle="1" w:styleId="Heading4withnumberingChar">
    <w:name w:val="Heading 4 with numbering Char"/>
    <w:basedOn w:val="Heading4Char"/>
    <w:link w:val="Heading4withnumbering"/>
    <w:rsid w:val="005209CA"/>
    <w:rPr>
      <w:rFonts w:ascii="Calibri" w:eastAsiaTheme="majorEastAsia" w:hAnsi="Calibri" w:cstheme="majorBidi"/>
      <w:i/>
      <w:iCs/>
      <w:color w:val="513089" w:themeColor="accent1"/>
      <w:sz w:val="24"/>
    </w:rPr>
  </w:style>
  <w:style w:type="character" w:customStyle="1" w:styleId="ListParagraphChar">
    <w:name w:val="List Paragraph Char"/>
    <w:link w:val="ListParagraph"/>
    <w:uiPriority w:val="1"/>
    <w:locked/>
    <w:rsid w:val="00886AF4"/>
    <w:rPr>
      <w:rFonts w:ascii="Calibri" w:hAnsi="Calibri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D29"/>
    <w:rPr>
      <w:rFonts w:ascii="Segoe UI" w:eastAsiaTheme="majorEastAsia" w:hAnsi="Segoe UI" w:cstheme="majorBidi"/>
      <w:color w:val="1F1A34"/>
      <w:sz w:val="24"/>
    </w:rPr>
  </w:style>
  <w:style w:type="character" w:styleId="SubtleEmphasis">
    <w:name w:val="Subtle Emphasis"/>
    <w:basedOn w:val="DefaultParagraphFont"/>
    <w:uiPriority w:val="19"/>
    <w:rsid w:val="00376D29"/>
    <w:rPr>
      <w:i/>
      <w:iCs/>
      <w:color w:val="1F1A34"/>
    </w:rPr>
  </w:style>
  <w:style w:type="character" w:styleId="IntenseEmphasis">
    <w:name w:val="Intense Emphasis"/>
    <w:basedOn w:val="DefaultParagraphFont"/>
    <w:uiPriority w:val="21"/>
    <w:rsid w:val="00376D29"/>
    <w:rPr>
      <w:i/>
      <w:iCs/>
      <w:color w:val="1F1A34"/>
    </w:rPr>
  </w:style>
  <w:style w:type="character" w:styleId="PageNumber">
    <w:name w:val="page number"/>
    <w:basedOn w:val="DefaultParagraphFont"/>
    <w:uiPriority w:val="99"/>
    <w:semiHidden/>
    <w:unhideWhenUsed/>
    <w:rsid w:val="00DD4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gital Social Care">
      <a:dk1>
        <a:srgbClr val="292858"/>
      </a:dk1>
      <a:lt1>
        <a:srgbClr val="FEFCFF"/>
      </a:lt1>
      <a:dk2>
        <a:srgbClr val="282959"/>
      </a:dk2>
      <a:lt2>
        <a:srgbClr val="F1F0EC"/>
      </a:lt2>
      <a:accent1>
        <a:srgbClr val="513089"/>
      </a:accent1>
      <a:accent2>
        <a:srgbClr val="A1368D"/>
      </a:accent2>
      <a:accent3>
        <a:srgbClr val="D75E9E"/>
      </a:accent3>
      <a:accent4>
        <a:srgbClr val="FB4A3B"/>
      </a:accent4>
      <a:accent5>
        <a:srgbClr val="F0C310"/>
      </a:accent5>
      <a:accent6>
        <a:srgbClr val="F0C40E"/>
      </a:accent6>
      <a:hlink>
        <a:srgbClr val="E74A3B"/>
      </a:hlink>
      <a:folHlink>
        <a:srgbClr val="D95F9F"/>
      </a:folHlink>
    </a:clrScheme>
    <a:fontScheme name="Custom 1">
      <a:majorFont>
        <a:latin typeface="Muli"/>
        <a:ea typeface=""/>
        <a:cs typeface=""/>
      </a:majorFont>
      <a:minorFont>
        <a:latin typeface="Mul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FC80BAFE1EB49BBD0A679F93B3131" ma:contentTypeVersion="17" ma:contentTypeDescription="Create a new document." ma:contentTypeScope="" ma:versionID="0bc0193630f726b2319b0b08db58df6b">
  <xsd:schema xmlns:xsd="http://www.w3.org/2001/XMLSchema" xmlns:xs="http://www.w3.org/2001/XMLSchema" xmlns:p="http://schemas.microsoft.com/office/2006/metadata/properties" xmlns:ns2="3937b2c0-dc68-4adf-b7ba-70810d8a24f4" xmlns:ns3="7c93f5d7-c97b-42ba-8c7f-be2647354d3b" targetNamespace="http://schemas.microsoft.com/office/2006/metadata/properties" ma:root="true" ma:fieldsID="7f159b0767f213a0aac731eb0b8bc326" ns2:_="" ns3:_="">
    <xsd:import namespace="3937b2c0-dc68-4adf-b7ba-70810d8a24f4"/>
    <xsd:import namespace="7c93f5d7-c97b-42ba-8c7f-be2647354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7b2c0-dc68-4adf-b7ba-70810d8a2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7039779-561e-48cb-b729-bc702bba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3f5d7-c97b-42ba-8c7f-be2647354d3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e5e137-dc17-4343-803c-5321537b8b18}" ma:internalName="TaxCatchAll" ma:showField="CatchAllData" ma:web="7c93f5d7-c97b-42ba-8c7f-be2647354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93f5d7-c97b-42ba-8c7f-be2647354d3b" xsi:nil="true"/>
    <lcf76f155ced4ddcb4097134ff3c332f xmlns="3937b2c0-dc68-4adf-b7ba-70810d8a24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84A72A-A61A-41DD-B659-449D09E76B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7ABA9B-1A37-43BE-9477-55D34BD2F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7b2c0-dc68-4adf-b7ba-70810d8a24f4"/>
    <ds:schemaRef ds:uri="7c93f5d7-c97b-42ba-8c7f-be2647354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A93D9-9CF6-4163-9CCC-A157EF0181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7B1A6F-5D24-4F00-AE18-0447D4990B00}">
  <ds:schemaRefs>
    <ds:schemaRef ds:uri="http://schemas.microsoft.com/office/2006/metadata/properties"/>
    <ds:schemaRef ds:uri="http://schemas.microsoft.com/office/infopath/2007/PartnerControls"/>
    <ds:schemaRef ds:uri="7c93f5d7-c97b-42ba-8c7f-be2647354d3b"/>
    <ds:schemaRef ds:uri="3937b2c0-dc68-4adf-b7ba-70810d8a24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Steen</dc:creator>
  <cp:lastModifiedBy>Cyrus Jackson</cp:lastModifiedBy>
  <cp:revision>2</cp:revision>
  <dcterms:created xsi:type="dcterms:W3CDTF">2024-11-27T10:39:00Z</dcterms:created>
  <dcterms:modified xsi:type="dcterms:W3CDTF">2024-11-27T10:39:00Z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0x010100914FC80BAFE1EB49BBD0A679F93B3131</vt:lpwstr>
  </property>
</Properties>
</file>