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9AF9C" w14:textId="4B7B5BB3" w:rsidR="003B181C" w:rsidRDefault="001F7FEC" w:rsidP="00CB7C5D">
      <w:pPr>
        <w:pStyle w:val="Title"/>
      </w:pPr>
      <w:r>
        <w:rPr>
          <w:noProof/>
        </w:rPr>
        <w:drawing>
          <wp:anchor distT="0" distB="0" distL="114300" distR="114300" simplePos="0" relativeHeight="251658240" behindDoc="1" locked="0" layoutInCell="1" allowOverlap="1" wp14:anchorId="0F72E2D3" wp14:editId="46B7065C">
            <wp:simplePos x="0" y="0"/>
            <wp:positionH relativeFrom="column">
              <wp:posOffset>-905510</wp:posOffset>
            </wp:positionH>
            <wp:positionV relativeFrom="paragraph">
              <wp:posOffset>-905510</wp:posOffset>
            </wp:positionV>
            <wp:extent cx="7560000" cy="1079641"/>
            <wp:effectExtent l="0" t="0" r="0" b="0"/>
            <wp:wrapNone/>
            <wp:docPr id="1095861631" name="Picture 1" descr="A blue square on a black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861631" name="Picture 1" descr="A blue square on a black su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9641"/>
                    </a:xfrm>
                    <a:prstGeom prst="rect">
                      <a:avLst/>
                    </a:prstGeom>
                  </pic:spPr>
                </pic:pic>
              </a:graphicData>
            </a:graphic>
            <wp14:sizeRelH relativeFrom="page">
              <wp14:pctWidth>0</wp14:pctWidth>
            </wp14:sizeRelH>
            <wp14:sizeRelV relativeFrom="page">
              <wp14:pctHeight>0</wp14:pctHeight>
            </wp14:sizeRelV>
          </wp:anchor>
        </w:drawing>
      </w:r>
    </w:p>
    <w:p w14:paraId="75CB8EA9" w14:textId="3CFEDD39" w:rsidR="00EF200D" w:rsidRDefault="00445E80" w:rsidP="00CB7C5D">
      <w:pPr>
        <w:pStyle w:val="Title"/>
      </w:pPr>
      <w:r>
        <w:t>Record Keeping Policy</w:t>
      </w:r>
    </w:p>
    <w:p w14:paraId="46DAEF73" w14:textId="55544398" w:rsidR="00445E80" w:rsidRDefault="00445E80" w:rsidP="00445E80">
      <w:pPr>
        <w:pStyle w:val="Subtitle"/>
      </w:pPr>
      <w:r>
        <w:t>Template v5</w:t>
      </w:r>
    </w:p>
    <w:p w14:paraId="711BF96A" w14:textId="77777777" w:rsidR="00445E80" w:rsidRDefault="00445E80" w:rsidP="00445E80"/>
    <w:p w14:paraId="542D8719" w14:textId="3B83FFFD" w:rsidR="00445E80" w:rsidRDefault="00445E80" w:rsidP="00445E80">
      <w:pPr>
        <w:pStyle w:val="Heading2"/>
        <w:numPr>
          <w:ilvl w:val="0"/>
          <w:numId w:val="14"/>
        </w:numPr>
      </w:pPr>
      <w:r>
        <w:t xml:space="preserve">Introduction </w:t>
      </w:r>
    </w:p>
    <w:p w14:paraId="00F0744A" w14:textId="63FFAC38" w:rsidR="00445E80" w:rsidRDefault="00445E80" w:rsidP="00445E80">
      <w:pPr>
        <w:pStyle w:val="ListParagraph"/>
        <w:numPr>
          <w:ilvl w:val="1"/>
          <w:numId w:val="14"/>
        </w:numPr>
      </w:pPr>
      <w:r>
        <w:t xml:space="preserve">This Data Security Policy is </w:t>
      </w:r>
      <w:proofErr w:type="gramStart"/>
      <w:r>
        <w:t>insert</w:t>
      </w:r>
      <w:proofErr w:type="gramEnd"/>
      <w:r>
        <w:t xml:space="preserve"> organisation name here’s (hereafter referred to as "us", "we", or "our") policy regarding the safeguarding and protection of sensitive personal information and confidential information as is required by law (including, but not limited to, the Data Protection Act 2018, Health &amp; Social Care Act 2012, and the Common Law duty of confidentiality).</w:t>
      </w:r>
    </w:p>
    <w:p w14:paraId="67BA8FA6" w14:textId="6562C913" w:rsidR="00445E80" w:rsidRDefault="00445E80" w:rsidP="00445E80">
      <w:pPr>
        <w:pStyle w:val="Heading2"/>
        <w:numPr>
          <w:ilvl w:val="0"/>
          <w:numId w:val="14"/>
        </w:numPr>
      </w:pPr>
      <w:r>
        <w:t xml:space="preserve">Purpose </w:t>
      </w:r>
    </w:p>
    <w:p w14:paraId="222DC37C" w14:textId="50B12B6F" w:rsidR="00445E80" w:rsidRDefault="00445E80" w:rsidP="00445E80">
      <w:pPr>
        <w:pStyle w:val="ListParagraph"/>
        <w:numPr>
          <w:ilvl w:val="1"/>
          <w:numId w:val="14"/>
        </w:numPr>
      </w:pPr>
      <w:r>
        <w:t xml:space="preserve">The purpose of this document is to outline how we prevent data security breaches and how we react to them when prevention is not possible. By data breach we mean a security incident in which the confidentiality, integrity or availability of data is compromised. A breach can either be purposeful or accidental.  </w:t>
      </w:r>
    </w:p>
    <w:p w14:paraId="576B5D7C" w14:textId="77777777" w:rsidR="00445C07" w:rsidRDefault="00445E80" w:rsidP="00445C07">
      <w:pPr>
        <w:pStyle w:val="ListParagraph"/>
        <w:numPr>
          <w:ilvl w:val="1"/>
          <w:numId w:val="14"/>
        </w:numPr>
      </w:pPr>
      <w:r>
        <w:t>This Data Security Policy covers:</w:t>
      </w:r>
    </w:p>
    <w:p w14:paraId="25585936" w14:textId="77777777" w:rsidR="00445C07" w:rsidRDefault="00445E80" w:rsidP="00445C07">
      <w:pPr>
        <w:pStyle w:val="ListParagraph"/>
        <w:numPr>
          <w:ilvl w:val="2"/>
          <w:numId w:val="14"/>
        </w:numPr>
      </w:pPr>
      <w:r>
        <w:t xml:space="preserve">Physical Access </w:t>
      </w:r>
      <w:proofErr w:type="gramStart"/>
      <w:r>
        <w:t>procedures;</w:t>
      </w:r>
      <w:proofErr w:type="gramEnd"/>
      <w:r>
        <w:t xml:space="preserve"> </w:t>
      </w:r>
    </w:p>
    <w:p w14:paraId="1C7DC73E" w14:textId="77777777" w:rsidR="00445C07" w:rsidRDefault="00445E80" w:rsidP="00445C07">
      <w:pPr>
        <w:pStyle w:val="ListParagraph"/>
        <w:numPr>
          <w:ilvl w:val="2"/>
          <w:numId w:val="14"/>
        </w:numPr>
      </w:pPr>
      <w:r>
        <w:t xml:space="preserve">Digital Access </w:t>
      </w:r>
      <w:proofErr w:type="gramStart"/>
      <w:r>
        <w:t>procedures;</w:t>
      </w:r>
      <w:proofErr w:type="gramEnd"/>
    </w:p>
    <w:p w14:paraId="3173A519" w14:textId="77777777" w:rsidR="00445C07" w:rsidRDefault="00445E80" w:rsidP="00445C07">
      <w:pPr>
        <w:pStyle w:val="ListParagraph"/>
        <w:numPr>
          <w:ilvl w:val="2"/>
          <w:numId w:val="14"/>
        </w:numPr>
      </w:pPr>
      <w:r>
        <w:t xml:space="preserve">Access Monitoring </w:t>
      </w:r>
      <w:proofErr w:type="gramStart"/>
      <w:r>
        <w:t>procedures;</w:t>
      </w:r>
      <w:proofErr w:type="gramEnd"/>
    </w:p>
    <w:p w14:paraId="00080F05" w14:textId="77777777" w:rsidR="00445C07" w:rsidRDefault="00445E80" w:rsidP="00445C07">
      <w:pPr>
        <w:pStyle w:val="ListParagraph"/>
        <w:numPr>
          <w:ilvl w:val="2"/>
          <w:numId w:val="14"/>
        </w:numPr>
      </w:pPr>
      <w:r>
        <w:t xml:space="preserve">Data Security Audit </w:t>
      </w:r>
      <w:proofErr w:type="gramStart"/>
      <w:r>
        <w:t>procedures;</w:t>
      </w:r>
      <w:proofErr w:type="gramEnd"/>
      <w:r>
        <w:t xml:space="preserve"> </w:t>
      </w:r>
    </w:p>
    <w:p w14:paraId="0ACC8B10" w14:textId="1B61550A" w:rsidR="00445E80" w:rsidRDefault="00445E80" w:rsidP="00445C07">
      <w:pPr>
        <w:pStyle w:val="ListParagraph"/>
        <w:numPr>
          <w:ilvl w:val="2"/>
          <w:numId w:val="14"/>
        </w:numPr>
      </w:pPr>
      <w:r>
        <w:t>Data Security Breach procedures.</w:t>
      </w:r>
    </w:p>
    <w:p w14:paraId="55E11936" w14:textId="7DECCC80" w:rsidR="00445C07" w:rsidRDefault="00445C07" w:rsidP="00445C07">
      <w:pPr>
        <w:pStyle w:val="Heading2"/>
        <w:numPr>
          <w:ilvl w:val="0"/>
          <w:numId w:val="14"/>
        </w:numPr>
      </w:pPr>
      <w:r>
        <w:t>Scope</w:t>
      </w:r>
    </w:p>
    <w:p w14:paraId="4ACDC608" w14:textId="5333017D" w:rsidR="00445C07" w:rsidRDefault="00445C07" w:rsidP="00445C07">
      <w:pPr>
        <w:pStyle w:val="ListParagraph"/>
        <w:numPr>
          <w:ilvl w:val="1"/>
          <w:numId w:val="14"/>
        </w:numPr>
      </w:pPr>
      <w:r>
        <w:t>This policy includes in its scope all data which we process either in hardcopy or digital copy, this includes special categories of data.</w:t>
      </w:r>
    </w:p>
    <w:p w14:paraId="56CA5AF0" w14:textId="2B518E93" w:rsidR="00445C07" w:rsidRDefault="00445C07" w:rsidP="00445C07">
      <w:pPr>
        <w:pStyle w:val="ListParagraph"/>
        <w:numPr>
          <w:ilvl w:val="1"/>
          <w:numId w:val="14"/>
        </w:numPr>
      </w:pPr>
      <w:r>
        <w:t>This policy applies to all staff, including temporary staff and contractors.</w:t>
      </w:r>
    </w:p>
    <w:p w14:paraId="195B787A" w14:textId="2CEDD800" w:rsidR="00445C07" w:rsidRDefault="00445C07" w:rsidP="00445C07">
      <w:pPr>
        <w:pStyle w:val="Heading2"/>
        <w:numPr>
          <w:ilvl w:val="0"/>
          <w:numId w:val="14"/>
        </w:numPr>
      </w:pPr>
      <w:r>
        <w:t xml:space="preserve">Physical Access Procedures </w:t>
      </w:r>
    </w:p>
    <w:p w14:paraId="5323C299" w14:textId="1DED5967" w:rsidR="00445C07" w:rsidRDefault="00445C07" w:rsidP="00445C07">
      <w:pPr>
        <w:pStyle w:val="ListParagraph"/>
        <w:numPr>
          <w:ilvl w:val="1"/>
          <w:numId w:val="14"/>
        </w:numPr>
      </w:pPr>
      <w:r>
        <w:t xml:space="preserve">Physical access to records shall only be granted on a strict ‘Need to Know’ basis. </w:t>
      </w:r>
    </w:p>
    <w:p w14:paraId="368BB10A" w14:textId="77777777" w:rsidR="00445C07" w:rsidRDefault="00445C07" w:rsidP="00445C07">
      <w:pPr>
        <w:pStyle w:val="ListParagraph"/>
        <w:numPr>
          <w:ilvl w:val="1"/>
          <w:numId w:val="14"/>
        </w:numPr>
      </w:pPr>
      <w:r>
        <w:t xml:space="preserve">During their induction each staff member who requires access to confidential information for their job role will be trained on the safe handling of all </w:t>
      </w:r>
      <w:r>
        <w:lastRenderedPageBreak/>
        <w:t>information and will be taught the procedures which govern how data is used, stored, shared and organised in our organisation.</w:t>
      </w:r>
    </w:p>
    <w:p w14:paraId="4FD9DA38" w14:textId="77777777" w:rsidR="00445C07" w:rsidRDefault="00445C07" w:rsidP="00445C07">
      <w:pPr>
        <w:pStyle w:val="ListParagraph"/>
        <w:numPr>
          <w:ilvl w:val="1"/>
          <w:numId w:val="14"/>
        </w:numPr>
      </w:pPr>
      <w:r>
        <w:t>Our staff must retain personal and confidential data securely in locked storage when not in use and keys should not be left in the barrels of filing cabinets and doors.</w:t>
      </w:r>
    </w:p>
    <w:p w14:paraId="6553BD9F" w14:textId="77777777" w:rsidR="006655AF" w:rsidRDefault="00445C07" w:rsidP="00445C07">
      <w:pPr>
        <w:pStyle w:val="ListParagraph"/>
        <w:numPr>
          <w:ilvl w:val="1"/>
          <w:numId w:val="14"/>
        </w:numPr>
      </w:pPr>
      <w:r w:rsidRPr="00445C07">
        <w:rPr>
          <w:b/>
          <w:bCs/>
          <w:i/>
          <w:iCs/>
          <w:u w:val="single"/>
        </w:rPr>
        <w:t>Insert locations where confidential information is stored e.g. nurse stations, archive cupboards, admin office etc.</w:t>
      </w:r>
      <w:r>
        <w:t xml:space="preserve"> All offices, when left unoccupied, must be locked unless all personal and confidential information has first been cleared off </w:t>
      </w:r>
      <w:proofErr w:type="gramStart"/>
      <w:r>
        <w:t>work stations</w:t>
      </w:r>
      <w:proofErr w:type="gramEnd"/>
      <w:r>
        <w:t xml:space="preserve">/desks and secured in locked storage.  </w:t>
      </w:r>
    </w:p>
    <w:p w14:paraId="590BB548" w14:textId="77777777" w:rsidR="006655AF" w:rsidRDefault="00445C07" w:rsidP="00445C07">
      <w:pPr>
        <w:pStyle w:val="ListParagraph"/>
        <w:numPr>
          <w:ilvl w:val="1"/>
          <w:numId w:val="14"/>
        </w:numPr>
      </w:pPr>
      <w:r>
        <w:t xml:space="preserve">The Information Asset Register (IAR) will contain the location of all confidential and sensitive personal information. </w:t>
      </w:r>
    </w:p>
    <w:p w14:paraId="4F48E8DA" w14:textId="77777777" w:rsidR="006655AF" w:rsidRDefault="00445C07" w:rsidP="00445C07">
      <w:pPr>
        <w:pStyle w:val="ListParagraph"/>
        <w:numPr>
          <w:ilvl w:val="1"/>
          <w:numId w:val="14"/>
        </w:numPr>
      </w:pPr>
      <w:r>
        <w:t xml:space="preserve">We will risk assess each storage location to ensure that the data is properly secured. This risk assessment forms part of the IAR. </w:t>
      </w:r>
    </w:p>
    <w:p w14:paraId="55A31607" w14:textId="77777777" w:rsidR="006655AF" w:rsidRDefault="00445C07" w:rsidP="00445C07">
      <w:pPr>
        <w:pStyle w:val="ListParagraph"/>
        <w:numPr>
          <w:ilvl w:val="1"/>
          <w:numId w:val="14"/>
        </w:numPr>
      </w:pPr>
      <w:r>
        <w:t xml:space="preserve">A record will be kept of who has access to each storage location. This record can be found </w:t>
      </w:r>
      <w:r w:rsidRPr="006655AF">
        <w:rPr>
          <w:b/>
          <w:bCs/>
          <w:i/>
          <w:iCs/>
          <w:u w:val="single"/>
        </w:rPr>
        <w:t>insert location here.</w:t>
      </w:r>
      <w:r>
        <w:t xml:space="preserve"> </w:t>
      </w:r>
    </w:p>
    <w:p w14:paraId="4F6532ED" w14:textId="28EE363A" w:rsidR="00445C07" w:rsidRDefault="00445C07" w:rsidP="00445C07">
      <w:pPr>
        <w:pStyle w:val="ListParagraph"/>
        <w:numPr>
          <w:ilvl w:val="1"/>
          <w:numId w:val="14"/>
        </w:numPr>
      </w:pPr>
      <w:r>
        <w:t xml:space="preserve">An audit will be completed at least annually to ensure that information is secured </w:t>
      </w:r>
      <w:proofErr w:type="gramStart"/>
      <w:r>
        <w:t>properly</w:t>
      </w:r>
      <w:proofErr w:type="gramEnd"/>
      <w:r>
        <w:t xml:space="preserve"> and that access is restricted to those who have a legal requirement to use the information. The details of this audit are outlined in the Data Security Audit Procedures [7] below.</w:t>
      </w:r>
    </w:p>
    <w:p w14:paraId="0E17D60F" w14:textId="67B58EBB" w:rsidR="006655AF" w:rsidRDefault="006655AF" w:rsidP="006655AF">
      <w:pPr>
        <w:pStyle w:val="Heading2"/>
        <w:numPr>
          <w:ilvl w:val="0"/>
          <w:numId w:val="14"/>
        </w:numPr>
      </w:pPr>
      <w:r>
        <w:t xml:space="preserve">Digital Access Procedures </w:t>
      </w:r>
    </w:p>
    <w:p w14:paraId="2AEF2FB6" w14:textId="1A3AB9D1" w:rsidR="006655AF" w:rsidRDefault="006655AF" w:rsidP="006655AF">
      <w:pPr>
        <w:pStyle w:val="ListParagraph"/>
        <w:numPr>
          <w:ilvl w:val="1"/>
          <w:numId w:val="14"/>
        </w:numPr>
      </w:pPr>
      <w:r>
        <w:t>Access shall be granted using the principle of ‘Least Privilege’. This means that every program and every user of the system should operate using the least set of privileges necessary to complete their job.</w:t>
      </w:r>
    </w:p>
    <w:p w14:paraId="3D582BB2" w14:textId="77777777" w:rsidR="006655AF" w:rsidRDefault="006655AF" w:rsidP="006655AF">
      <w:pPr>
        <w:pStyle w:val="ListParagraph"/>
        <w:numPr>
          <w:ilvl w:val="1"/>
          <w:numId w:val="14"/>
        </w:numPr>
      </w:pPr>
      <w:r>
        <w:t>We will ensure that each user is identified by a unique user ID so that users can be linked to and made responsible for their actions.</w:t>
      </w:r>
    </w:p>
    <w:p w14:paraId="01A249A7" w14:textId="49F04B6F" w:rsidR="006655AF" w:rsidRDefault="006655AF" w:rsidP="006655AF">
      <w:pPr>
        <w:pStyle w:val="ListParagraph"/>
        <w:numPr>
          <w:ilvl w:val="1"/>
          <w:numId w:val="14"/>
        </w:numPr>
      </w:pPr>
      <w:r>
        <w:t xml:space="preserve">The use of group IDs is only permitted where they are suitable for the work carried out </w:t>
      </w:r>
      <w:r w:rsidRPr="006655AF">
        <w:rPr>
          <w:b/>
          <w:bCs/>
          <w:i/>
          <w:iCs/>
          <w:u w:val="single"/>
        </w:rPr>
        <w:t>insert examples here if applicable.</w:t>
      </w:r>
    </w:p>
    <w:p w14:paraId="597FAC16" w14:textId="77777777" w:rsidR="006655AF" w:rsidRDefault="006655AF" w:rsidP="006655AF">
      <w:pPr>
        <w:pStyle w:val="ListParagraph"/>
        <w:numPr>
          <w:ilvl w:val="1"/>
          <w:numId w:val="14"/>
        </w:numPr>
      </w:pPr>
      <w:r>
        <w:t>During their induction each staff member who requires access to digital systems for their job role will be trained on the use of the system, given their user login details, and they will be required to sign to indicate that they understand the conditions of access.</w:t>
      </w:r>
    </w:p>
    <w:p w14:paraId="72E40792" w14:textId="77777777" w:rsidR="006655AF" w:rsidRDefault="006655AF" w:rsidP="006655AF">
      <w:pPr>
        <w:pStyle w:val="ListParagraph"/>
        <w:numPr>
          <w:ilvl w:val="1"/>
          <w:numId w:val="14"/>
        </w:numPr>
      </w:pPr>
      <w:r>
        <w:t xml:space="preserve">A record is kept of all users given access to the system. This record can be found </w:t>
      </w:r>
      <w:r w:rsidRPr="006655AF">
        <w:rPr>
          <w:b/>
          <w:bCs/>
          <w:i/>
          <w:iCs/>
          <w:u w:val="single"/>
        </w:rPr>
        <w:t>insert location here.</w:t>
      </w:r>
    </w:p>
    <w:p w14:paraId="5969C080" w14:textId="77777777" w:rsidR="006655AF" w:rsidRDefault="006655AF" w:rsidP="006655AF">
      <w:pPr>
        <w:pStyle w:val="ListParagraph"/>
        <w:numPr>
          <w:ilvl w:val="1"/>
          <w:numId w:val="14"/>
        </w:numPr>
      </w:pPr>
      <w:r>
        <w:lastRenderedPageBreak/>
        <w:t>In the instance that there are changes to user access requirements, these can only be authorised by the Data Security and Protection Lead or equivalent job role.</w:t>
      </w:r>
    </w:p>
    <w:p w14:paraId="0AFF3E14" w14:textId="77777777" w:rsidR="006655AF" w:rsidRDefault="006655AF" w:rsidP="006655AF">
      <w:pPr>
        <w:pStyle w:val="ListParagraph"/>
        <w:numPr>
          <w:ilvl w:val="1"/>
          <w:numId w:val="14"/>
        </w:numPr>
      </w:pPr>
      <w:r>
        <w:t>The IAR will contain the location of all confidential and sensitive personal information which is digitally stored.</w:t>
      </w:r>
    </w:p>
    <w:p w14:paraId="195CD9DE" w14:textId="77777777" w:rsidR="006655AF" w:rsidRDefault="006655AF" w:rsidP="006655AF">
      <w:pPr>
        <w:pStyle w:val="ListParagraph"/>
        <w:numPr>
          <w:ilvl w:val="1"/>
          <w:numId w:val="14"/>
        </w:numPr>
      </w:pPr>
      <w:r>
        <w:t>We will follow robust password management procedures and ensure that all staff are trained in password management.</w:t>
      </w:r>
    </w:p>
    <w:p w14:paraId="31CDC06F" w14:textId="77777777" w:rsidR="006655AF" w:rsidRDefault="006655AF" w:rsidP="006655AF">
      <w:pPr>
        <w:pStyle w:val="ListParagraph"/>
        <w:numPr>
          <w:ilvl w:val="1"/>
          <w:numId w:val="14"/>
        </w:numPr>
      </w:pPr>
      <w:r>
        <w:t xml:space="preserve">As soon as an employee leaves, all their system logons are </w:t>
      </w:r>
      <w:proofErr w:type="spellStart"/>
      <w:r>
        <w:t>revoked.</w:t>
      </w:r>
      <w:proofErr w:type="spellEnd"/>
    </w:p>
    <w:p w14:paraId="70220395" w14:textId="77777777" w:rsidR="006655AF" w:rsidRDefault="006655AF" w:rsidP="006655AF">
      <w:pPr>
        <w:pStyle w:val="ListParagraph"/>
        <w:numPr>
          <w:ilvl w:val="1"/>
          <w:numId w:val="14"/>
        </w:numPr>
      </w:pPr>
      <w:r>
        <w:t>As part of the employee termination process the Data Security and Protection Lead or equivalent job role is responsible for the removal of access rights from the computer system.</w:t>
      </w:r>
    </w:p>
    <w:p w14:paraId="2F8E2CC4" w14:textId="77777777" w:rsidR="006655AF" w:rsidRDefault="006655AF" w:rsidP="006655AF">
      <w:pPr>
        <w:pStyle w:val="ListParagraph"/>
        <w:numPr>
          <w:ilvl w:val="1"/>
          <w:numId w:val="14"/>
        </w:numPr>
      </w:pPr>
      <w:r>
        <w:t xml:space="preserve">The Data Security and Protection </w:t>
      </w:r>
      <w:proofErr w:type="gramStart"/>
      <w:r>
        <w:t>Lead</w:t>
      </w:r>
      <w:proofErr w:type="gramEnd"/>
      <w:r>
        <w:t xml:space="preserve"> or equivalent job role will review all access rights on a regular basis, but in any event at least once a year. The review is designed to positively confirm all system users. Any lapsed or unwanted logons which are identified are disabled immediately and deleted unless positively reconfirmed.</w:t>
      </w:r>
    </w:p>
    <w:p w14:paraId="0DAA745F" w14:textId="7243D6A3" w:rsidR="006655AF" w:rsidRDefault="006655AF" w:rsidP="006655AF">
      <w:pPr>
        <w:pStyle w:val="ListParagraph"/>
        <w:numPr>
          <w:ilvl w:val="1"/>
          <w:numId w:val="14"/>
        </w:numPr>
      </w:pPr>
      <w:r>
        <w:t xml:space="preserve">When not in use all screens will be </w:t>
      </w:r>
      <w:proofErr w:type="gramStart"/>
      <w:r>
        <w:t>locked</w:t>
      </w:r>
      <w:proofErr w:type="gramEnd"/>
      <w:r>
        <w:t xml:space="preserve"> and a clear screen policy will be followed.</w:t>
      </w:r>
    </w:p>
    <w:p w14:paraId="5F4DF4C9" w14:textId="799380CF" w:rsidR="006655AF" w:rsidRDefault="006655AF" w:rsidP="006655AF">
      <w:pPr>
        <w:pStyle w:val="Heading2"/>
        <w:numPr>
          <w:ilvl w:val="0"/>
          <w:numId w:val="14"/>
        </w:numPr>
      </w:pPr>
      <w:r w:rsidRPr="006655AF">
        <w:t>Access Monitoring Procedures</w:t>
      </w:r>
    </w:p>
    <w:p w14:paraId="0F280FCE" w14:textId="0EF3193F" w:rsidR="006655AF" w:rsidRDefault="006655AF" w:rsidP="006655AF">
      <w:pPr>
        <w:pStyle w:val="ListParagraph"/>
        <w:numPr>
          <w:ilvl w:val="1"/>
          <w:numId w:val="14"/>
        </w:numPr>
      </w:pPr>
      <w:r>
        <w:t xml:space="preserve">The management of digital access rights is subject to regular compliance checks to ensure that these procedures are being followed and that staff are complying with their duty to use their access rights in an appropriate manner.  </w:t>
      </w:r>
    </w:p>
    <w:p w14:paraId="00F5F930" w14:textId="77777777" w:rsidR="006655AF" w:rsidRDefault="006655AF" w:rsidP="006655AF">
      <w:pPr>
        <w:pStyle w:val="ListParagraph"/>
        <w:numPr>
          <w:ilvl w:val="1"/>
          <w:numId w:val="14"/>
        </w:numPr>
      </w:pPr>
      <w:r>
        <w:t>Areas considered in the compliance check include whether:</w:t>
      </w:r>
    </w:p>
    <w:p w14:paraId="765FE131" w14:textId="77777777" w:rsidR="006655AF" w:rsidRDefault="006655AF" w:rsidP="006655AF">
      <w:pPr>
        <w:pStyle w:val="ListParagraph"/>
        <w:numPr>
          <w:ilvl w:val="2"/>
          <w:numId w:val="14"/>
        </w:numPr>
      </w:pPr>
      <w:r>
        <w:t xml:space="preserve"> Allocation of administrator rights is </w:t>
      </w:r>
      <w:proofErr w:type="gramStart"/>
      <w:r>
        <w:t>restricted;</w:t>
      </w:r>
      <w:proofErr w:type="gramEnd"/>
    </w:p>
    <w:p w14:paraId="19BDF475" w14:textId="77777777" w:rsidR="006655AF" w:rsidRDefault="006655AF" w:rsidP="006655AF">
      <w:pPr>
        <w:pStyle w:val="ListParagraph"/>
        <w:numPr>
          <w:ilvl w:val="2"/>
          <w:numId w:val="14"/>
        </w:numPr>
      </w:pPr>
      <w:r>
        <w:t xml:space="preserve">Access rights are regularly </w:t>
      </w:r>
      <w:proofErr w:type="gramStart"/>
      <w:r>
        <w:t>reviewed;</w:t>
      </w:r>
      <w:proofErr w:type="gramEnd"/>
    </w:p>
    <w:p w14:paraId="52B8D69C" w14:textId="77777777" w:rsidR="006655AF" w:rsidRDefault="006655AF" w:rsidP="006655AF">
      <w:pPr>
        <w:pStyle w:val="ListParagraph"/>
        <w:numPr>
          <w:ilvl w:val="2"/>
          <w:numId w:val="14"/>
        </w:numPr>
      </w:pPr>
      <w:r>
        <w:t>Whether there is any evidence of staff sharing their access rights; staff should know that this can result in disciplinary procedures unless you specifically allow this in your organisation</w:t>
      </w:r>
    </w:p>
    <w:p w14:paraId="64244834" w14:textId="77777777" w:rsidR="006655AF" w:rsidRDefault="006655AF" w:rsidP="006655AF">
      <w:pPr>
        <w:pStyle w:val="ListParagraph"/>
        <w:numPr>
          <w:ilvl w:val="2"/>
          <w:numId w:val="14"/>
        </w:numPr>
      </w:pPr>
      <w:r>
        <w:t xml:space="preserve">Staff are appropriately logging out of the </w:t>
      </w:r>
      <w:proofErr w:type="gramStart"/>
      <w:r>
        <w:t>system;</w:t>
      </w:r>
      <w:proofErr w:type="gramEnd"/>
      <w:r>
        <w:t xml:space="preserve"> </w:t>
      </w:r>
    </w:p>
    <w:p w14:paraId="172F6EAD" w14:textId="77777777" w:rsidR="006655AF" w:rsidRDefault="006655AF" w:rsidP="006655AF">
      <w:pPr>
        <w:pStyle w:val="ListParagraph"/>
        <w:numPr>
          <w:ilvl w:val="2"/>
          <w:numId w:val="14"/>
        </w:numPr>
      </w:pPr>
      <w:r>
        <w:t xml:space="preserve">Our password policy is being </w:t>
      </w:r>
      <w:proofErr w:type="gramStart"/>
      <w:r>
        <w:t>followed;</w:t>
      </w:r>
      <w:proofErr w:type="gramEnd"/>
    </w:p>
    <w:p w14:paraId="41B9F183" w14:textId="05C950DA" w:rsidR="006655AF" w:rsidRDefault="006655AF" w:rsidP="006655AF">
      <w:pPr>
        <w:pStyle w:val="ListParagraph"/>
        <w:numPr>
          <w:ilvl w:val="2"/>
          <w:numId w:val="14"/>
        </w:numPr>
      </w:pPr>
      <w:r>
        <w:t>Staff understand how to report any security breaches.</w:t>
      </w:r>
    </w:p>
    <w:p w14:paraId="04A29A97" w14:textId="3D4078BB" w:rsidR="006655AF" w:rsidRDefault="006655AF" w:rsidP="006655AF">
      <w:pPr>
        <w:pStyle w:val="Heading2"/>
        <w:numPr>
          <w:ilvl w:val="0"/>
          <w:numId w:val="14"/>
        </w:numPr>
      </w:pPr>
      <w:r>
        <w:t xml:space="preserve">Data Security Audit Procedures </w:t>
      </w:r>
    </w:p>
    <w:p w14:paraId="4424DC09" w14:textId="551A14D8" w:rsidR="006655AF" w:rsidRDefault="006655AF" w:rsidP="006655AF">
      <w:pPr>
        <w:pStyle w:val="ListParagraph"/>
        <w:numPr>
          <w:ilvl w:val="1"/>
          <w:numId w:val="14"/>
        </w:numPr>
      </w:pPr>
      <w:r>
        <w:t xml:space="preserve">Confidentiality audits will focus on controls within electronic records management systems and paper record systems; the purpose being to discover whether confidentiality has been breached, or put at risk through </w:t>
      </w:r>
      <w:r>
        <w:lastRenderedPageBreak/>
        <w:t xml:space="preserve">deliberate misuse of systems, or </w:t>
      </w:r>
      <w:proofErr w:type="gramStart"/>
      <w:r>
        <w:t>as a result of</w:t>
      </w:r>
      <w:proofErr w:type="gramEnd"/>
      <w:r>
        <w:t xml:space="preserve"> insufficient controls. Audits of security and access arrangements within each area are to be conducted on a six-monthly rolling programme. </w:t>
      </w:r>
      <w:r w:rsidRPr="006655AF">
        <w:rPr>
          <w:b/>
          <w:bCs/>
        </w:rPr>
        <w:t>How frequently you audit information can vary, but as a minimum there should be a full annual audit.</w:t>
      </w:r>
      <w:r>
        <w:t xml:space="preserve"> </w:t>
      </w:r>
    </w:p>
    <w:p w14:paraId="72529E79" w14:textId="77777777" w:rsidR="006655AF" w:rsidRDefault="006655AF" w:rsidP="006655AF">
      <w:pPr>
        <w:pStyle w:val="ListParagraph"/>
        <w:numPr>
          <w:ilvl w:val="1"/>
          <w:numId w:val="14"/>
        </w:numPr>
      </w:pPr>
      <w:r>
        <w:t xml:space="preserve">Audits will be carried out as required by some or </w:t>
      </w:r>
      <w:proofErr w:type="gramStart"/>
      <w:r>
        <w:t>all of</w:t>
      </w:r>
      <w:proofErr w:type="gramEnd"/>
      <w:r>
        <w:t xml:space="preserve"> these methods:</w:t>
      </w:r>
    </w:p>
    <w:p w14:paraId="7482C37E" w14:textId="77777777" w:rsidR="006655AF" w:rsidRDefault="006655AF" w:rsidP="006655AF">
      <w:pPr>
        <w:pStyle w:val="ListParagraph"/>
        <w:numPr>
          <w:ilvl w:val="2"/>
          <w:numId w:val="14"/>
        </w:numPr>
      </w:pPr>
      <w:r>
        <w:t xml:space="preserve">Unannounced spot checks to random work </w:t>
      </w:r>
      <w:proofErr w:type="gramStart"/>
      <w:r>
        <w:t>areas;</w:t>
      </w:r>
      <w:proofErr w:type="gramEnd"/>
    </w:p>
    <w:p w14:paraId="597F3E92" w14:textId="77777777" w:rsidR="006655AF" w:rsidRDefault="006655AF" w:rsidP="006655AF">
      <w:pPr>
        <w:pStyle w:val="ListParagraph"/>
        <w:numPr>
          <w:ilvl w:val="2"/>
          <w:numId w:val="14"/>
        </w:numPr>
      </w:pPr>
      <w:r>
        <w:t xml:space="preserve">A series of interviews with management and staff, where a department or area of the organisation have been identified for a confidentiality audit. These audits will be carried out by </w:t>
      </w:r>
      <w:r w:rsidRPr="006655AF">
        <w:rPr>
          <w:b/>
          <w:bCs/>
          <w:i/>
          <w:iCs/>
          <w:u w:val="single"/>
        </w:rPr>
        <w:t xml:space="preserve">insert appropriate job role </w:t>
      </w:r>
      <w:proofErr w:type="gramStart"/>
      <w:r w:rsidRPr="006655AF">
        <w:rPr>
          <w:b/>
          <w:bCs/>
          <w:i/>
          <w:iCs/>
          <w:u w:val="single"/>
        </w:rPr>
        <w:t>here;</w:t>
      </w:r>
      <w:proofErr w:type="gramEnd"/>
      <w:r>
        <w:t xml:space="preserve"> </w:t>
      </w:r>
    </w:p>
    <w:p w14:paraId="11093259" w14:textId="77777777" w:rsidR="006655AF" w:rsidRDefault="006655AF" w:rsidP="006655AF">
      <w:pPr>
        <w:pStyle w:val="ListParagraph"/>
        <w:numPr>
          <w:ilvl w:val="2"/>
          <w:numId w:val="14"/>
        </w:numPr>
      </w:pPr>
      <w:r>
        <w:t xml:space="preserve">Based on electronic reports. </w:t>
      </w:r>
      <w:r w:rsidRPr="003801B4">
        <w:rPr>
          <w:b/>
          <w:bCs/>
        </w:rPr>
        <w:t>This can be from your ICT contractor or from internal monitoring. Note that this can be deleted if you do not store or share information digitally.</w:t>
      </w:r>
      <w:r>
        <w:t xml:space="preserve"> </w:t>
      </w:r>
    </w:p>
    <w:p w14:paraId="73E379F5" w14:textId="77777777" w:rsidR="006655AF" w:rsidRDefault="006655AF" w:rsidP="006655AF">
      <w:pPr>
        <w:pStyle w:val="ListParagraph"/>
        <w:numPr>
          <w:ilvl w:val="2"/>
          <w:numId w:val="14"/>
        </w:numPr>
      </w:pPr>
      <w:r>
        <w:t xml:space="preserve">Based on electronic reports from care planning software or auditing of care plans. </w:t>
      </w:r>
      <w:r w:rsidRPr="003801B4">
        <w:rPr>
          <w:b/>
          <w:bCs/>
        </w:rPr>
        <w:t>This can be from your ICT contractor or from internal monitoring. Note that this can be deleted if you do not store or share information digitally.</w:t>
      </w:r>
    </w:p>
    <w:p w14:paraId="65729536" w14:textId="77777777" w:rsidR="003801B4" w:rsidRDefault="006655AF" w:rsidP="006655AF">
      <w:pPr>
        <w:pStyle w:val="ListParagraph"/>
        <w:numPr>
          <w:ilvl w:val="1"/>
          <w:numId w:val="14"/>
        </w:numPr>
      </w:pPr>
      <w:r>
        <w:t xml:space="preserve">The following checks will be made during data security audits: </w:t>
      </w:r>
      <w:r w:rsidRPr="003801B4">
        <w:rPr>
          <w:b/>
          <w:bCs/>
        </w:rPr>
        <w:t>note that you should select which of these you undertake as part of your auditing process</w:t>
      </w:r>
    </w:p>
    <w:p w14:paraId="364509EF" w14:textId="77777777" w:rsidR="003801B4" w:rsidRDefault="006655AF" w:rsidP="006655AF">
      <w:pPr>
        <w:pStyle w:val="ListParagraph"/>
        <w:numPr>
          <w:ilvl w:val="2"/>
          <w:numId w:val="14"/>
        </w:numPr>
      </w:pPr>
      <w:r>
        <w:t xml:space="preserve">The Information Asset Register has been reviewed, updated and signed </w:t>
      </w:r>
      <w:proofErr w:type="gramStart"/>
      <w:r>
        <w:t>off;</w:t>
      </w:r>
      <w:proofErr w:type="gramEnd"/>
    </w:p>
    <w:p w14:paraId="5E39D89B" w14:textId="77777777" w:rsidR="003801B4" w:rsidRDefault="006655AF" w:rsidP="006655AF">
      <w:pPr>
        <w:pStyle w:val="ListParagraph"/>
        <w:numPr>
          <w:ilvl w:val="2"/>
          <w:numId w:val="14"/>
        </w:numPr>
      </w:pPr>
      <w:r>
        <w:t xml:space="preserve">The Record of Processing Activities has been reviewed, updated and signed </w:t>
      </w:r>
      <w:proofErr w:type="gramStart"/>
      <w:r>
        <w:t>off;</w:t>
      </w:r>
      <w:proofErr w:type="gramEnd"/>
    </w:p>
    <w:p w14:paraId="1B5B86AD" w14:textId="77777777" w:rsidR="003801B4" w:rsidRDefault="006655AF" w:rsidP="006655AF">
      <w:pPr>
        <w:pStyle w:val="ListParagraph"/>
        <w:numPr>
          <w:ilvl w:val="2"/>
          <w:numId w:val="14"/>
        </w:numPr>
      </w:pPr>
      <w:r>
        <w:t xml:space="preserve">Failed attempts to access confidential </w:t>
      </w:r>
      <w:proofErr w:type="gramStart"/>
      <w:r>
        <w:t>information;</w:t>
      </w:r>
      <w:proofErr w:type="gramEnd"/>
    </w:p>
    <w:p w14:paraId="3D10A378" w14:textId="77777777" w:rsidR="003801B4" w:rsidRDefault="006655AF" w:rsidP="006655AF">
      <w:pPr>
        <w:pStyle w:val="ListParagraph"/>
        <w:numPr>
          <w:ilvl w:val="2"/>
          <w:numId w:val="14"/>
        </w:numPr>
      </w:pPr>
      <w:r>
        <w:t xml:space="preserve">Repeated attempts to access confidential </w:t>
      </w:r>
      <w:proofErr w:type="gramStart"/>
      <w:r>
        <w:t>information;</w:t>
      </w:r>
      <w:proofErr w:type="gramEnd"/>
    </w:p>
    <w:p w14:paraId="73321F60" w14:textId="77777777" w:rsidR="003801B4" w:rsidRDefault="006655AF" w:rsidP="006655AF">
      <w:pPr>
        <w:pStyle w:val="ListParagraph"/>
        <w:numPr>
          <w:ilvl w:val="2"/>
          <w:numId w:val="14"/>
        </w:numPr>
      </w:pPr>
      <w:r>
        <w:t xml:space="preserve">Access of confidential information by unauthorised </w:t>
      </w:r>
      <w:proofErr w:type="gramStart"/>
      <w:r>
        <w:t>persons;</w:t>
      </w:r>
      <w:proofErr w:type="gramEnd"/>
    </w:p>
    <w:p w14:paraId="478423EC" w14:textId="77777777" w:rsidR="003801B4" w:rsidRDefault="006655AF" w:rsidP="006655AF">
      <w:pPr>
        <w:pStyle w:val="ListParagraph"/>
        <w:numPr>
          <w:ilvl w:val="2"/>
          <w:numId w:val="14"/>
        </w:numPr>
      </w:pPr>
      <w:r>
        <w:t xml:space="preserve">Previous confidentiality incidents and actions, including disciplinary, </w:t>
      </w:r>
      <w:proofErr w:type="gramStart"/>
      <w:r>
        <w:t>taken;</w:t>
      </w:r>
      <w:proofErr w:type="gramEnd"/>
      <w:r>
        <w:t xml:space="preserve"> </w:t>
      </w:r>
    </w:p>
    <w:p w14:paraId="2DCD25B1" w14:textId="77777777" w:rsidR="003801B4" w:rsidRDefault="006655AF" w:rsidP="006655AF">
      <w:pPr>
        <w:pStyle w:val="ListParagraph"/>
        <w:numPr>
          <w:ilvl w:val="2"/>
          <w:numId w:val="14"/>
        </w:numPr>
      </w:pPr>
      <w:r>
        <w:t xml:space="preserve">Staff awareness of policies and guidelines concerning confidentiality and understanding of their responsibilities with regard to </w:t>
      </w:r>
      <w:proofErr w:type="gramStart"/>
      <w:r>
        <w:t>confidentiality;</w:t>
      </w:r>
      <w:proofErr w:type="gramEnd"/>
    </w:p>
    <w:p w14:paraId="46540303" w14:textId="77777777" w:rsidR="003801B4" w:rsidRDefault="006655AF" w:rsidP="006655AF">
      <w:pPr>
        <w:pStyle w:val="ListParagraph"/>
        <w:numPr>
          <w:ilvl w:val="2"/>
          <w:numId w:val="14"/>
        </w:numPr>
      </w:pPr>
      <w:r>
        <w:t xml:space="preserve">Appropriate communications with service </w:t>
      </w:r>
      <w:proofErr w:type="gramStart"/>
      <w:r>
        <w:t>users;</w:t>
      </w:r>
      <w:proofErr w:type="gramEnd"/>
    </w:p>
    <w:p w14:paraId="63BD6D92" w14:textId="77777777" w:rsidR="003801B4" w:rsidRDefault="006655AF" w:rsidP="006655AF">
      <w:pPr>
        <w:pStyle w:val="ListParagraph"/>
        <w:numPr>
          <w:ilvl w:val="2"/>
          <w:numId w:val="14"/>
        </w:numPr>
      </w:pPr>
      <w:r>
        <w:t xml:space="preserve">Appropriate recording and/or use of consent </w:t>
      </w:r>
      <w:proofErr w:type="gramStart"/>
      <w:r>
        <w:t>forms;</w:t>
      </w:r>
      <w:proofErr w:type="gramEnd"/>
    </w:p>
    <w:p w14:paraId="4229D72D" w14:textId="77777777" w:rsidR="003801B4" w:rsidRDefault="006655AF" w:rsidP="006655AF">
      <w:pPr>
        <w:pStyle w:val="ListParagraph"/>
        <w:numPr>
          <w:ilvl w:val="2"/>
          <w:numId w:val="14"/>
        </w:numPr>
      </w:pPr>
      <w:r>
        <w:t xml:space="preserve">Appropriate allocation of access rights to confidential information, both hardcopy and </w:t>
      </w:r>
      <w:proofErr w:type="gramStart"/>
      <w:r>
        <w:t>digital</w:t>
      </w:r>
      <w:r w:rsidR="003801B4">
        <w:t>;</w:t>
      </w:r>
      <w:proofErr w:type="gramEnd"/>
    </w:p>
    <w:p w14:paraId="7D48C369" w14:textId="77777777" w:rsidR="003801B4" w:rsidRDefault="006655AF" w:rsidP="006655AF">
      <w:pPr>
        <w:pStyle w:val="ListParagraph"/>
        <w:numPr>
          <w:ilvl w:val="2"/>
          <w:numId w:val="14"/>
        </w:numPr>
      </w:pPr>
      <w:r>
        <w:t xml:space="preserve">Appropriate staff access to physical </w:t>
      </w:r>
      <w:proofErr w:type="gramStart"/>
      <w:r>
        <w:t>areas;</w:t>
      </w:r>
      <w:proofErr w:type="gramEnd"/>
    </w:p>
    <w:p w14:paraId="6856F44B" w14:textId="77777777" w:rsidR="003801B4" w:rsidRDefault="006655AF" w:rsidP="006655AF">
      <w:pPr>
        <w:pStyle w:val="ListParagraph"/>
        <w:numPr>
          <w:ilvl w:val="2"/>
          <w:numId w:val="14"/>
        </w:numPr>
      </w:pPr>
      <w:r>
        <w:t xml:space="preserve">Storage of and access to filed hardcopy service user notes and </w:t>
      </w:r>
      <w:proofErr w:type="gramStart"/>
      <w:r>
        <w:t>information;</w:t>
      </w:r>
      <w:proofErr w:type="gramEnd"/>
    </w:p>
    <w:p w14:paraId="44CBDDC3" w14:textId="77777777" w:rsidR="003801B4" w:rsidRPr="003801B4" w:rsidRDefault="006655AF" w:rsidP="006655AF">
      <w:pPr>
        <w:pStyle w:val="ListParagraph"/>
        <w:numPr>
          <w:ilvl w:val="2"/>
          <w:numId w:val="14"/>
        </w:numPr>
      </w:pPr>
      <w:r>
        <w:t xml:space="preserve">Correct process used to securely transfer personal information by post, fax or email </w:t>
      </w:r>
      <w:r w:rsidRPr="003801B4">
        <w:rPr>
          <w:b/>
          <w:bCs/>
        </w:rPr>
        <w:t xml:space="preserve">delete as </w:t>
      </w:r>
      <w:proofErr w:type="gramStart"/>
      <w:r w:rsidRPr="003801B4">
        <w:rPr>
          <w:b/>
          <w:bCs/>
        </w:rPr>
        <w:t>appropriate;</w:t>
      </w:r>
      <w:proofErr w:type="gramEnd"/>
    </w:p>
    <w:p w14:paraId="2A9A5151" w14:textId="77777777" w:rsidR="003801B4" w:rsidRDefault="006655AF" w:rsidP="006655AF">
      <w:pPr>
        <w:pStyle w:val="ListParagraph"/>
        <w:numPr>
          <w:ilvl w:val="2"/>
          <w:numId w:val="14"/>
        </w:numPr>
      </w:pPr>
      <w:r>
        <w:lastRenderedPageBreak/>
        <w:t xml:space="preserve">Appropriate use and security of desktop computers and mobile devices in open </w:t>
      </w:r>
      <w:proofErr w:type="gramStart"/>
      <w:r>
        <w:t>areas;</w:t>
      </w:r>
      <w:proofErr w:type="gramEnd"/>
    </w:p>
    <w:p w14:paraId="01D4D54B" w14:textId="77777777" w:rsidR="003801B4" w:rsidRDefault="006655AF" w:rsidP="006655AF">
      <w:pPr>
        <w:pStyle w:val="ListParagraph"/>
        <w:numPr>
          <w:ilvl w:val="2"/>
          <w:numId w:val="14"/>
        </w:numPr>
      </w:pPr>
      <w:r>
        <w:t xml:space="preserve">Security applied to PCs, laptops and mobile electronic </w:t>
      </w:r>
      <w:proofErr w:type="gramStart"/>
      <w:r>
        <w:t>devices;</w:t>
      </w:r>
      <w:proofErr w:type="gramEnd"/>
    </w:p>
    <w:p w14:paraId="54ABE54D" w14:textId="77777777" w:rsidR="003801B4" w:rsidRDefault="006655AF" w:rsidP="006655AF">
      <w:pPr>
        <w:pStyle w:val="ListParagraph"/>
        <w:numPr>
          <w:ilvl w:val="2"/>
          <w:numId w:val="14"/>
        </w:numPr>
      </w:pPr>
      <w:r>
        <w:t xml:space="preserve">Evidence of secure waste </w:t>
      </w:r>
      <w:proofErr w:type="gramStart"/>
      <w:r>
        <w:t>disposal;</w:t>
      </w:r>
      <w:proofErr w:type="gramEnd"/>
    </w:p>
    <w:p w14:paraId="4B6F3241" w14:textId="77777777" w:rsidR="003801B4" w:rsidRDefault="006655AF" w:rsidP="006655AF">
      <w:pPr>
        <w:pStyle w:val="ListParagraph"/>
        <w:numPr>
          <w:ilvl w:val="2"/>
          <w:numId w:val="14"/>
        </w:numPr>
      </w:pPr>
      <w:r>
        <w:t xml:space="preserve">Appropriate transfer and data sharing arrangements are in </w:t>
      </w:r>
      <w:proofErr w:type="gramStart"/>
      <w:r>
        <w:t>place;</w:t>
      </w:r>
      <w:proofErr w:type="gramEnd"/>
    </w:p>
    <w:p w14:paraId="4A2EAC80" w14:textId="77777777" w:rsidR="003801B4" w:rsidRDefault="006655AF" w:rsidP="006655AF">
      <w:pPr>
        <w:pStyle w:val="ListParagraph"/>
        <w:numPr>
          <w:ilvl w:val="2"/>
          <w:numId w:val="14"/>
        </w:numPr>
      </w:pPr>
      <w:r>
        <w:t>Security and arrangements for recording access to manual files both live and archive, e.g. storage in locked cabinets/locked rooms.</w:t>
      </w:r>
    </w:p>
    <w:p w14:paraId="7D1B6DEB" w14:textId="2C2608DC" w:rsidR="006655AF" w:rsidRDefault="006655AF" w:rsidP="006655AF">
      <w:pPr>
        <w:pStyle w:val="ListParagraph"/>
        <w:numPr>
          <w:ilvl w:val="2"/>
          <w:numId w:val="14"/>
        </w:numPr>
        <w:rPr>
          <w:b/>
          <w:bCs/>
        </w:rPr>
      </w:pPr>
      <w:r>
        <w:t xml:space="preserve">Appropriate staff use of computer systems, e.g. no excessive personal use, no attempting to download software without authorisation, use of social media, attempted connection of unauthorised devices etc. </w:t>
      </w:r>
      <w:r w:rsidRPr="003801B4">
        <w:rPr>
          <w:b/>
          <w:bCs/>
        </w:rPr>
        <w:t>this should match what your organisation has deemed as acceptable use.</w:t>
      </w:r>
    </w:p>
    <w:p w14:paraId="037D59AB" w14:textId="659E8CD2" w:rsidR="003801B4" w:rsidRDefault="003801B4" w:rsidP="003801B4">
      <w:pPr>
        <w:pStyle w:val="Heading2"/>
        <w:numPr>
          <w:ilvl w:val="0"/>
          <w:numId w:val="14"/>
        </w:numPr>
      </w:pPr>
      <w:r>
        <w:t xml:space="preserve">Data Security Breach Procedures </w:t>
      </w:r>
    </w:p>
    <w:p w14:paraId="1EEAA500" w14:textId="2AC8A53A" w:rsidR="003801B4" w:rsidRDefault="003801B4" w:rsidP="003801B4">
      <w:pPr>
        <w:pStyle w:val="ListParagraph"/>
        <w:numPr>
          <w:ilvl w:val="1"/>
          <w:numId w:val="14"/>
        </w:numPr>
      </w:pPr>
      <w:proofErr w:type="gramStart"/>
      <w:r>
        <w:t>In order to</w:t>
      </w:r>
      <w:proofErr w:type="gramEnd"/>
      <w:r>
        <w:t xml:space="preserve"> mitigate the risks of a security breach we will:</w:t>
      </w:r>
    </w:p>
    <w:p w14:paraId="15C190EB" w14:textId="77777777" w:rsidR="003801B4" w:rsidRDefault="003801B4" w:rsidP="003801B4">
      <w:pPr>
        <w:pStyle w:val="ListParagraph"/>
        <w:numPr>
          <w:ilvl w:val="2"/>
          <w:numId w:val="14"/>
        </w:numPr>
      </w:pPr>
      <w:r>
        <w:t xml:space="preserve">Follow the Physical Access, Digital Access, Access Monitoring and Data Security </w:t>
      </w:r>
      <w:proofErr w:type="gramStart"/>
      <w:r>
        <w:t>Procedures;</w:t>
      </w:r>
      <w:proofErr w:type="gramEnd"/>
    </w:p>
    <w:p w14:paraId="28F94022" w14:textId="77777777" w:rsidR="003801B4" w:rsidRDefault="003801B4" w:rsidP="003801B4">
      <w:pPr>
        <w:pStyle w:val="ListParagraph"/>
        <w:numPr>
          <w:ilvl w:val="2"/>
          <w:numId w:val="14"/>
        </w:numPr>
      </w:pPr>
      <w:r>
        <w:t xml:space="preserve">Ensure our staff are trained to recognise a potential data breach whether it is a confidentiality, integrity or availability </w:t>
      </w:r>
      <w:proofErr w:type="gramStart"/>
      <w:r>
        <w:t>breach;</w:t>
      </w:r>
      <w:proofErr w:type="gramEnd"/>
    </w:p>
    <w:p w14:paraId="58FA2FCD" w14:textId="77777777" w:rsidR="003801B4" w:rsidRDefault="003801B4" w:rsidP="003801B4">
      <w:pPr>
        <w:pStyle w:val="ListParagraph"/>
        <w:numPr>
          <w:ilvl w:val="2"/>
          <w:numId w:val="14"/>
        </w:numPr>
      </w:pPr>
      <w:r>
        <w:t xml:space="preserve">Ensure our staff understand the procedures to follow and how to escalate a security incident to the correct person </w:t>
      </w:r>
      <w:proofErr w:type="gramStart"/>
      <w:r>
        <w:t>in order to</w:t>
      </w:r>
      <w:proofErr w:type="gramEnd"/>
      <w:r>
        <w:t xml:space="preserve"> determine if a breach has taken place.</w:t>
      </w:r>
    </w:p>
    <w:p w14:paraId="3EBD2849" w14:textId="77777777" w:rsidR="003801B4" w:rsidRDefault="003801B4" w:rsidP="003801B4">
      <w:pPr>
        <w:pStyle w:val="ListParagraph"/>
        <w:numPr>
          <w:ilvl w:val="1"/>
          <w:numId w:val="14"/>
        </w:numPr>
      </w:pPr>
      <w:r>
        <w:t>In the instance that it appears that a data security breach has taken place:</w:t>
      </w:r>
    </w:p>
    <w:p w14:paraId="5ADB1A51" w14:textId="77777777" w:rsidR="003801B4" w:rsidRDefault="003801B4" w:rsidP="003801B4">
      <w:pPr>
        <w:pStyle w:val="ListParagraph"/>
        <w:numPr>
          <w:ilvl w:val="2"/>
          <w:numId w:val="14"/>
        </w:numPr>
      </w:pPr>
      <w:r>
        <w:t xml:space="preserve">The staff member who notices the breach, or potential breach, will complete a Data Security Breach Incident Report Form without </w:t>
      </w:r>
      <w:proofErr w:type="gramStart"/>
      <w:r>
        <w:t>delay;</w:t>
      </w:r>
      <w:proofErr w:type="gramEnd"/>
    </w:p>
    <w:p w14:paraId="78DA01F9" w14:textId="77777777" w:rsidR="003801B4" w:rsidRDefault="003801B4" w:rsidP="003801B4">
      <w:pPr>
        <w:pStyle w:val="ListParagraph"/>
        <w:numPr>
          <w:ilvl w:val="2"/>
          <w:numId w:val="14"/>
        </w:numPr>
      </w:pPr>
      <w:r>
        <w:t xml:space="preserve">This form will be completed and handed to the Data Security and Protection Lead </w:t>
      </w:r>
      <w:r w:rsidRPr="003801B4">
        <w:rPr>
          <w:b/>
          <w:bCs/>
        </w:rPr>
        <w:t>or equivalent job role</w:t>
      </w:r>
      <w:r>
        <w:t xml:space="preserve"> or, if they are not available, to a member of senior </w:t>
      </w:r>
      <w:proofErr w:type="gramStart"/>
      <w:r>
        <w:t>management;</w:t>
      </w:r>
      <w:proofErr w:type="gramEnd"/>
    </w:p>
    <w:p w14:paraId="1304E908" w14:textId="77777777" w:rsidR="003801B4" w:rsidRDefault="003801B4" w:rsidP="003801B4">
      <w:pPr>
        <w:pStyle w:val="ListParagraph"/>
        <w:numPr>
          <w:ilvl w:val="2"/>
          <w:numId w:val="14"/>
        </w:numPr>
      </w:pPr>
      <w:r>
        <w:t xml:space="preserve">The Data Security and Protection Lead will complete the rest of the Incident Report Form and conduct a thorough investigation into the </w:t>
      </w:r>
      <w:proofErr w:type="gramStart"/>
      <w:r>
        <w:t>breach;</w:t>
      </w:r>
      <w:proofErr w:type="gramEnd"/>
    </w:p>
    <w:p w14:paraId="2DD3EF7E" w14:textId="68475081" w:rsidR="003801B4" w:rsidRDefault="003801B4" w:rsidP="003801B4">
      <w:pPr>
        <w:pStyle w:val="ListParagraph"/>
        <w:numPr>
          <w:ilvl w:val="2"/>
          <w:numId w:val="14"/>
        </w:numPr>
      </w:pPr>
      <w:r>
        <w:t>In the instance that the breach is a personal data breach and it is likely that there will be a risk to the rights and freedoms of an individual then the Information Commissioner’s Office (ICO) will be informed as soon as possible, but at least within 72 hours of our discovery of the breach,  via the DSPT Incident Reporting Tool (</w:t>
      </w:r>
      <w:hyperlink r:id="rId12" w:history="1">
        <w:r w:rsidRPr="003801B4">
          <w:rPr>
            <w:rStyle w:val="Hyperlink"/>
          </w:rPr>
          <w:t>www.dsptoolkit.nhs.uk/incidents</w:t>
        </w:r>
      </w:hyperlink>
      <w:r>
        <w:t>);</w:t>
      </w:r>
    </w:p>
    <w:p w14:paraId="7498BD09" w14:textId="77777777" w:rsidR="003801B4" w:rsidRDefault="003801B4" w:rsidP="003801B4">
      <w:pPr>
        <w:pStyle w:val="ListParagraph"/>
        <w:numPr>
          <w:ilvl w:val="2"/>
          <w:numId w:val="14"/>
        </w:numPr>
      </w:pPr>
      <w:r>
        <w:t xml:space="preserve">As part of our </w:t>
      </w:r>
      <w:proofErr w:type="gramStart"/>
      <w:r>
        <w:t>report</w:t>
      </w:r>
      <w:proofErr w:type="gramEnd"/>
      <w:r>
        <w:t xml:space="preserve"> we will provide the following details:</w:t>
      </w:r>
    </w:p>
    <w:p w14:paraId="6E03B412" w14:textId="77777777" w:rsidR="003801B4" w:rsidRDefault="003801B4" w:rsidP="003801B4">
      <w:pPr>
        <w:pStyle w:val="ListParagraph"/>
        <w:numPr>
          <w:ilvl w:val="3"/>
          <w:numId w:val="14"/>
        </w:numPr>
      </w:pPr>
      <w:r>
        <w:lastRenderedPageBreak/>
        <w:t>The nature of the personal data breach (i.e. confidentiality, integrity, availability</w:t>
      </w:r>
      <w:proofErr w:type="gramStart"/>
      <w:r>
        <w:t>);</w:t>
      </w:r>
      <w:proofErr w:type="gramEnd"/>
    </w:p>
    <w:p w14:paraId="6FA7F4F8" w14:textId="77777777" w:rsidR="003801B4" w:rsidRDefault="003801B4" w:rsidP="003801B4">
      <w:pPr>
        <w:pStyle w:val="ListParagraph"/>
        <w:numPr>
          <w:ilvl w:val="3"/>
          <w:numId w:val="14"/>
        </w:numPr>
      </w:pPr>
      <w:r>
        <w:t>The approximate number of individuals concerned and the category of individual (e.g. employees, mailing lists, service users</w:t>
      </w:r>
      <w:proofErr w:type="gramStart"/>
      <w:r>
        <w:t>);</w:t>
      </w:r>
      <w:proofErr w:type="gramEnd"/>
    </w:p>
    <w:p w14:paraId="201A8A1F" w14:textId="77777777" w:rsidR="003801B4" w:rsidRDefault="003801B4" w:rsidP="003801B4">
      <w:pPr>
        <w:pStyle w:val="ListParagraph"/>
        <w:numPr>
          <w:ilvl w:val="3"/>
          <w:numId w:val="14"/>
        </w:numPr>
      </w:pPr>
      <w:r>
        <w:t xml:space="preserve">The categories and approximate number of personal data records </w:t>
      </w:r>
      <w:proofErr w:type="gramStart"/>
      <w:r>
        <w:t>concerned;</w:t>
      </w:r>
      <w:proofErr w:type="gramEnd"/>
    </w:p>
    <w:p w14:paraId="223BC258" w14:textId="77777777" w:rsidR="003801B4" w:rsidRPr="003801B4" w:rsidRDefault="003801B4" w:rsidP="003801B4">
      <w:pPr>
        <w:pStyle w:val="ListParagraph"/>
        <w:numPr>
          <w:ilvl w:val="3"/>
          <w:numId w:val="14"/>
        </w:numPr>
      </w:pPr>
      <w:r>
        <w:t xml:space="preserve">The name and details of our Data Security and Protection Lead </w:t>
      </w:r>
      <w:r w:rsidRPr="003801B4">
        <w:rPr>
          <w:b/>
          <w:bCs/>
        </w:rPr>
        <w:t xml:space="preserve">or equivalent job </w:t>
      </w:r>
      <w:proofErr w:type="gramStart"/>
      <w:r w:rsidRPr="003801B4">
        <w:rPr>
          <w:b/>
          <w:bCs/>
        </w:rPr>
        <w:t>role;</w:t>
      </w:r>
      <w:proofErr w:type="gramEnd"/>
    </w:p>
    <w:p w14:paraId="0FAE2793" w14:textId="77777777" w:rsidR="003801B4" w:rsidRDefault="003801B4" w:rsidP="003801B4">
      <w:pPr>
        <w:pStyle w:val="ListParagraph"/>
        <w:numPr>
          <w:ilvl w:val="3"/>
          <w:numId w:val="14"/>
        </w:numPr>
      </w:pPr>
      <w:r>
        <w:t xml:space="preserve">The likely consequences of the </w:t>
      </w:r>
      <w:proofErr w:type="gramStart"/>
      <w:r>
        <w:t>breach;</w:t>
      </w:r>
      <w:proofErr w:type="gramEnd"/>
    </w:p>
    <w:p w14:paraId="7307E7DF" w14:textId="77777777" w:rsidR="003801B4" w:rsidRDefault="003801B4" w:rsidP="003801B4">
      <w:pPr>
        <w:pStyle w:val="ListParagraph"/>
        <w:numPr>
          <w:ilvl w:val="3"/>
          <w:numId w:val="14"/>
        </w:numPr>
      </w:pPr>
      <w:r>
        <w:t>A description of the measures taken, or which we will take, to mitigate any possible adverse effects.</w:t>
      </w:r>
    </w:p>
    <w:p w14:paraId="5275E280" w14:textId="77777777" w:rsidR="003801B4" w:rsidRDefault="003801B4" w:rsidP="003801B4">
      <w:pPr>
        <w:pStyle w:val="ListParagraph"/>
        <w:numPr>
          <w:ilvl w:val="2"/>
          <w:numId w:val="14"/>
        </w:numPr>
      </w:pPr>
      <w:r>
        <w:t xml:space="preserve">The Data Security and Protection Lead will inform any individual that their personal data has been breached if it is likely that there is a high risk to their rights and freedoms. We will inform them directly and without any undue </w:t>
      </w:r>
      <w:proofErr w:type="gramStart"/>
      <w:r>
        <w:t>delay;</w:t>
      </w:r>
      <w:proofErr w:type="gramEnd"/>
    </w:p>
    <w:p w14:paraId="4B8A37E0" w14:textId="77777777" w:rsidR="003801B4" w:rsidRDefault="003801B4" w:rsidP="003801B4">
      <w:pPr>
        <w:pStyle w:val="ListParagraph"/>
        <w:numPr>
          <w:ilvl w:val="2"/>
          <w:numId w:val="14"/>
        </w:numPr>
      </w:pPr>
      <w:r>
        <w:t xml:space="preserve">A data security breach must be marked on the IAR and will prompt an audit of all processes in order to correct any procedure which led to the </w:t>
      </w:r>
      <w:proofErr w:type="gramStart"/>
      <w:r>
        <w:t>breach;</w:t>
      </w:r>
      <w:proofErr w:type="gramEnd"/>
    </w:p>
    <w:p w14:paraId="24C88052" w14:textId="643E77E3" w:rsidR="003801B4" w:rsidRDefault="003801B4" w:rsidP="003801B4">
      <w:pPr>
        <w:pStyle w:val="ListParagraph"/>
        <w:numPr>
          <w:ilvl w:val="2"/>
          <w:numId w:val="14"/>
        </w:numPr>
      </w:pPr>
      <w:r>
        <w:t>A record of all personal data breaches will be kept including those breaches which the ICO were not required to be notified about.</w:t>
      </w:r>
    </w:p>
    <w:p w14:paraId="301E76E1" w14:textId="2C316610" w:rsidR="003801B4" w:rsidRDefault="003801B4" w:rsidP="003801B4">
      <w:pPr>
        <w:pStyle w:val="Heading2"/>
        <w:numPr>
          <w:ilvl w:val="0"/>
          <w:numId w:val="14"/>
        </w:numPr>
      </w:pPr>
      <w:r>
        <w:t xml:space="preserve">Responsibilities </w:t>
      </w:r>
    </w:p>
    <w:p w14:paraId="34EA1FFD" w14:textId="14D9ED5A" w:rsidR="003801B4" w:rsidRDefault="003801B4" w:rsidP="003801B4">
      <w:pPr>
        <w:pStyle w:val="ListParagraph"/>
        <w:numPr>
          <w:ilvl w:val="1"/>
          <w:numId w:val="14"/>
        </w:numPr>
      </w:pPr>
      <w:r w:rsidRPr="003801B4">
        <w:rPr>
          <w:b/>
          <w:bCs/>
        </w:rPr>
        <w:t>Insert name here</w:t>
      </w:r>
      <w:r>
        <w:t xml:space="preserve"> is responsible for physical </w:t>
      </w:r>
      <w:proofErr w:type="gramStart"/>
      <w:r>
        <w:t>security;</w:t>
      </w:r>
      <w:proofErr w:type="gramEnd"/>
    </w:p>
    <w:p w14:paraId="03773241" w14:textId="77777777" w:rsidR="003801B4" w:rsidRDefault="003801B4" w:rsidP="003801B4">
      <w:pPr>
        <w:pStyle w:val="ListParagraph"/>
        <w:numPr>
          <w:ilvl w:val="1"/>
          <w:numId w:val="14"/>
        </w:numPr>
      </w:pPr>
      <w:r w:rsidRPr="003801B4">
        <w:rPr>
          <w:b/>
          <w:bCs/>
        </w:rPr>
        <w:t>Insert name here</w:t>
      </w:r>
      <w:r>
        <w:t xml:space="preserve"> is responsible for updating and auditing the IAR and </w:t>
      </w:r>
      <w:proofErr w:type="gramStart"/>
      <w:r>
        <w:t>ROPA;</w:t>
      </w:r>
      <w:proofErr w:type="gramEnd"/>
    </w:p>
    <w:p w14:paraId="482770BA" w14:textId="77777777" w:rsidR="003801B4" w:rsidRDefault="003801B4" w:rsidP="003801B4">
      <w:pPr>
        <w:pStyle w:val="ListParagraph"/>
        <w:numPr>
          <w:ilvl w:val="1"/>
          <w:numId w:val="14"/>
        </w:numPr>
      </w:pPr>
      <w:r w:rsidRPr="003801B4">
        <w:rPr>
          <w:b/>
          <w:bCs/>
        </w:rPr>
        <w:t>Insert name here</w:t>
      </w:r>
      <w:r>
        <w:t xml:space="preserve"> is responsible for digital </w:t>
      </w:r>
      <w:proofErr w:type="gramStart"/>
      <w:r>
        <w:t>access;</w:t>
      </w:r>
      <w:proofErr w:type="gramEnd"/>
    </w:p>
    <w:p w14:paraId="5484880E" w14:textId="77777777" w:rsidR="003801B4" w:rsidRDefault="003801B4" w:rsidP="003801B4">
      <w:pPr>
        <w:pStyle w:val="ListParagraph"/>
        <w:numPr>
          <w:ilvl w:val="1"/>
          <w:numId w:val="14"/>
        </w:numPr>
      </w:pPr>
      <w:r w:rsidRPr="003801B4">
        <w:rPr>
          <w:b/>
          <w:bCs/>
        </w:rPr>
        <w:t>Insert name here</w:t>
      </w:r>
      <w:r>
        <w:t xml:space="preserve"> is responsible for managing </w:t>
      </w:r>
      <w:proofErr w:type="gramStart"/>
      <w:r>
        <w:t>breaches;</w:t>
      </w:r>
      <w:proofErr w:type="gramEnd"/>
    </w:p>
    <w:p w14:paraId="4E7DE98E" w14:textId="1A5CB850" w:rsidR="003801B4" w:rsidRDefault="003801B4" w:rsidP="003801B4">
      <w:pPr>
        <w:pStyle w:val="ListParagraph"/>
        <w:numPr>
          <w:ilvl w:val="1"/>
          <w:numId w:val="14"/>
        </w:numPr>
      </w:pPr>
      <w:r w:rsidRPr="003801B4">
        <w:rPr>
          <w:b/>
          <w:bCs/>
        </w:rPr>
        <w:t>Insert name here</w:t>
      </w:r>
      <w:r>
        <w:t xml:space="preserve"> is responsible for data security audits. </w:t>
      </w:r>
    </w:p>
    <w:p w14:paraId="77AB4E57" w14:textId="2155C6DB" w:rsidR="003801B4" w:rsidRDefault="003801B4" w:rsidP="003801B4">
      <w:pPr>
        <w:pStyle w:val="Heading2"/>
        <w:numPr>
          <w:ilvl w:val="0"/>
          <w:numId w:val="14"/>
        </w:numPr>
      </w:pPr>
      <w:r>
        <w:t xml:space="preserve">Approval </w:t>
      </w:r>
    </w:p>
    <w:p w14:paraId="415BC482" w14:textId="0EE2F7F0" w:rsidR="003801B4" w:rsidRDefault="003801B4" w:rsidP="003801B4">
      <w:pPr>
        <w:pStyle w:val="ListParagraph"/>
        <w:numPr>
          <w:ilvl w:val="1"/>
          <w:numId w:val="14"/>
        </w:numPr>
      </w:pPr>
      <w:r>
        <w:t xml:space="preserve">This policy has been approved by the undersigned and will be reviewed at least annually.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5775"/>
      </w:tblGrid>
      <w:tr w:rsidR="003801B4" w:rsidRPr="003801B4" w14:paraId="579B81BF" w14:textId="77777777" w:rsidTr="003801B4">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BD02CF0" w14:textId="77777777" w:rsidR="003801B4" w:rsidRPr="003801B4" w:rsidRDefault="003801B4" w:rsidP="003801B4">
            <w:pPr>
              <w:ind w:left="360"/>
            </w:pPr>
            <w:r w:rsidRPr="003801B4">
              <w:t>Name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5C58D977" w14:textId="77777777" w:rsidR="003801B4" w:rsidRPr="003801B4" w:rsidRDefault="003801B4" w:rsidP="003801B4">
            <w:pPr>
              <w:ind w:left="360"/>
            </w:pPr>
            <w:r w:rsidRPr="003801B4">
              <w:t> </w:t>
            </w:r>
          </w:p>
        </w:tc>
      </w:tr>
      <w:tr w:rsidR="003801B4" w:rsidRPr="003801B4" w14:paraId="57FD29AA" w14:textId="77777777" w:rsidTr="003801B4">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03CD5C39" w14:textId="77777777" w:rsidR="003801B4" w:rsidRPr="003801B4" w:rsidRDefault="003801B4" w:rsidP="003801B4">
            <w:pPr>
              <w:ind w:left="360"/>
            </w:pPr>
            <w:r w:rsidRPr="003801B4">
              <w:t>Signature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7857B665" w14:textId="77777777" w:rsidR="003801B4" w:rsidRPr="003801B4" w:rsidRDefault="003801B4" w:rsidP="003801B4">
            <w:pPr>
              <w:ind w:left="360"/>
            </w:pPr>
            <w:r w:rsidRPr="003801B4">
              <w:t> </w:t>
            </w:r>
          </w:p>
        </w:tc>
      </w:tr>
      <w:tr w:rsidR="003801B4" w:rsidRPr="003801B4" w14:paraId="116EB31C" w14:textId="77777777" w:rsidTr="003801B4">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6344B08" w14:textId="77777777" w:rsidR="003801B4" w:rsidRPr="003801B4" w:rsidRDefault="003801B4" w:rsidP="003801B4">
            <w:pPr>
              <w:ind w:left="360"/>
            </w:pPr>
            <w:r w:rsidRPr="003801B4">
              <w:t>Approval Date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3F2F3771" w14:textId="77777777" w:rsidR="003801B4" w:rsidRPr="003801B4" w:rsidRDefault="003801B4" w:rsidP="003801B4">
            <w:pPr>
              <w:ind w:left="360"/>
            </w:pPr>
            <w:r w:rsidRPr="003801B4">
              <w:t> </w:t>
            </w:r>
          </w:p>
        </w:tc>
      </w:tr>
      <w:tr w:rsidR="003801B4" w:rsidRPr="003801B4" w14:paraId="788701A1" w14:textId="77777777" w:rsidTr="003801B4">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ED9F078" w14:textId="77777777" w:rsidR="003801B4" w:rsidRPr="003801B4" w:rsidRDefault="003801B4" w:rsidP="003801B4">
            <w:pPr>
              <w:ind w:left="360"/>
            </w:pPr>
            <w:r w:rsidRPr="003801B4">
              <w:lastRenderedPageBreak/>
              <w:t>Review Date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69EB0761" w14:textId="77777777" w:rsidR="003801B4" w:rsidRPr="003801B4" w:rsidRDefault="003801B4" w:rsidP="003801B4">
            <w:pPr>
              <w:ind w:left="360"/>
            </w:pPr>
            <w:r w:rsidRPr="003801B4">
              <w:t> </w:t>
            </w:r>
          </w:p>
        </w:tc>
      </w:tr>
    </w:tbl>
    <w:p w14:paraId="5550914C" w14:textId="77777777" w:rsidR="003801B4" w:rsidRPr="003801B4" w:rsidRDefault="003801B4" w:rsidP="003801B4">
      <w:pPr>
        <w:ind w:left="360"/>
      </w:pPr>
    </w:p>
    <w:sectPr w:rsidR="003801B4" w:rsidRPr="003801B4" w:rsidSect="00760732">
      <w:footerReference w:type="even" r:id="rId13"/>
      <w:footerReference w:type="default" r:id="rId14"/>
      <w:footerReference w:type="first" r:id="rId15"/>
      <w:pgSz w:w="11906" w:h="16838" w:code="9"/>
      <w:pgMar w:top="1440" w:right="1440" w:bottom="1440" w:left="1440"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807A6" w14:textId="77777777" w:rsidR="00196663" w:rsidRDefault="00196663" w:rsidP="001C6919">
      <w:pPr>
        <w:spacing w:after="0" w:line="240" w:lineRule="auto"/>
      </w:pPr>
      <w:r>
        <w:separator/>
      </w:r>
    </w:p>
  </w:endnote>
  <w:endnote w:type="continuationSeparator" w:id="0">
    <w:p w14:paraId="74C2D4A6" w14:textId="77777777" w:rsidR="00196663" w:rsidRDefault="00196663"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0031627"/>
      <w:docPartObj>
        <w:docPartGallery w:val="Page Numbers (Bottom of Page)"/>
        <w:docPartUnique/>
      </w:docPartObj>
    </w:sdtPr>
    <w:sdtEndPr>
      <w:rPr>
        <w:rStyle w:val="PageNumber"/>
      </w:rPr>
    </w:sdtEndPr>
    <w:sdtContent>
      <w:p w14:paraId="4D53D8A2" w14:textId="412A8F01" w:rsidR="00795AF7" w:rsidRDefault="00795AF7" w:rsidP="00977E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56644343"/>
      <w:docPartObj>
        <w:docPartGallery w:val="Page Numbers (Bottom of Page)"/>
        <w:docPartUnique/>
      </w:docPartObj>
    </w:sdtPr>
    <w:sdtEndPr>
      <w:rPr>
        <w:rStyle w:val="PageNumber"/>
      </w:rPr>
    </w:sdtEndPr>
    <w:sdtContent>
      <w:p w14:paraId="788C75B6" w14:textId="1523B96C" w:rsidR="00DD413F" w:rsidRDefault="00DD413F" w:rsidP="00795AF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FA78A7" w14:textId="77777777" w:rsidR="001F7FEC" w:rsidRDefault="001F7FEC" w:rsidP="00DD41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DD413F" w14:paraId="3B832DF6" w14:textId="77777777" w:rsidTr="00760732">
      <w:trPr>
        <w:trHeight w:val="340"/>
      </w:trPr>
      <w:tc>
        <w:tcPr>
          <w:tcW w:w="4508" w:type="dxa"/>
          <w:tcBorders>
            <w:bottom w:val="single" w:sz="4" w:space="0" w:color="68C8DE"/>
          </w:tcBorders>
        </w:tcPr>
        <w:p w14:paraId="719B259D" w14:textId="77777777" w:rsidR="00DD413F" w:rsidRDefault="00DD413F" w:rsidP="001F7FEC">
          <w:pPr>
            <w:pStyle w:val="Footer"/>
            <w:rPr>
              <w:rFonts w:cs="Segoe UI"/>
            </w:rPr>
          </w:pPr>
        </w:p>
      </w:tc>
      <w:tc>
        <w:tcPr>
          <w:tcW w:w="4508" w:type="dxa"/>
          <w:tcBorders>
            <w:bottom w:val="single" w:sz="4" w:space="0" w:color="68C8DE"/>
          </w:tcBorders>
        </w:tcPr>
        <w:p w14:paraId="67FEF829" w14:textId="77777777" w:rsidR="00DD413F" w:rsidRDefault="00DD413F" w:rsidP="001F7FEC">
          <w:pPr>
            <w:pStyle w:val="Footer"/>
            <w:rPr>
              <w:rFonts w:cs="Segoe UI"/>
            </w:rPr>
          </w:pPr>
        </w:p>
      </w:tc>
    </w:tr>
    <w:tr w:rsidR="00DD413F" w14:paraId="3E07C559" w14:textId="77777777" w:rsidTr="00760732">
      <w:trPr>
        <w:trHeight w:val="340"/>
      </w:trPr>
      <w:tc>
        <w:tcPr>
          <w:tcW w:w="4508" w:type="dxa"/>
          <w:tcBorders>
            <w:top w:val="single" w:sz="4" w:space="0" w:color="68C8DE"/>
          </w:tcBorders>
        </w:tcPr>
        <w:p w14:paraId="0072D180" w14:textId="77777777" w:rsidR="00DD413F" w:rsidRDefault="00DD413F" w:rsidP="001F7FEC">
          <w:pPr>
            <w:pStyle w:val="Footer"/>
            <w:rPr>
              <w:rFonts w:cs="Segoe UI"/>
            </w:rPr>
          </w:pPr>
        </w:p>
      </w:tc>
      <w:tc>
        <w:tcPr>
          <w:tcW w:w="4508" w:type="dxa"/>
          <w:tcBorders>
            <w:top w:val="single" w:sz="4" w:space="0" w:color="68C8DE"/>
          </w:tcBorders>
        </w:tcPr>
        <w:p w14:paraId="4FDBCB01" w14:textId="77777777" w:rsidR="00DD413F" w:rsidRDefault="00DD413F" w:rsidP="001F7FEC">
          <w:pPr>
            <w:pStyle w:val="Footer"/>
            <w:rPr>
              <w:rFonts w:cs="Segoe UI"/>
            </w:rPr>
          </w:pPr>
        </w:p>
      </w:tc>
    </w:tr>
  </w:tbl>
  <w:p w14:paraId="6AC4E15F" w14:textId="77777777" w:rsidR="00795AF7" w:rsidRDefault="00795AF7" w:rsidP="00795AF7">
    <w:pPr>
      <w:pStyle w:val="Footer"/>
      <w:framePr w:wrap="none" w:vAnchor="text" w:hAnchor="page" w:x="10302" w:y="45"/>
      <w:ind w:right="360"/>
      <w:rPr>
        <w:rStyle w:val="PageNumber"/>
      </w:rPr>
    </w:pPr>
  </w:p>
  <w:sdt>
    <w:sdtPr>
      <w:rPr>
        <w:rStyle w:val="PageNumber"/>
      </w:rPr>
      <w:id w:val="2101983205"/>
      <w:docPartObj>
        <w:docPartGallery w:val="Page Numbers (Bottom of Page)"/>
        <w:docPartUnique/>
      </w:docPartObj>
    </w:sdtPr>
    <w:sdtEndPr>
      <w:rPr>
        <w:rStyle w:val="PageNumber"/>
      </w:rPr>
    </w:sdtEndPr>
    <w:sdtContent>
      <w:p w14:paraId="3C08172E" w14:textId="77777777" w:rsidR="00795AF7" w:rsidRDefault="00795AF7" w:rsidP="00795AF7">
        <w:pPr>
          <w:pStyle w:val="Footer"/>
          <w:framePr w:wrap="none" w:vAnchor="text" w:hAnchor="margin" w:xAlign="right" w:y="4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DD413F" w14:paraId="18179184" w14:textId="77777777" w:rsidTr="00760732">
      <w:trPr>
        <w:trHeight w:val="340"/>
      </w:trPr>
      <w:tc>
        <w:tcPr>
          <w:tcW w:w="4508" w:type="dxa"/>
        </w:tcPr>
        <w:p w14:paraId="4B2AC06C" w14:textId="39F87846" w:rsidR="00DD413F" w:rsidRPr="00DD413F" w:rsidRDefault="00795AF7" w:rsidP="001F7FEC">
          <w:pPr>
            <w:pStyle w:val="Footer"/>
            <w:rPr>
              <w:rFonts w:cs="Segoe UI"/>
              <w:b/>
              <w:bCs/>
            </w:rPr>
          </w:pPr>
          <w:r>
            <w:rPr>
              <w:rFonts w:cs="Segoe UI"/>
              <w:b/>
              <w:bCs/>
              <w:noProof/>
            </w:rPr>
            <w:drawing>
              <wp:anchor distT="0" distB="0" distL="114300" distR="114300" simplePos="0" relativeHeight="251659264" behindDoc="1" locked="0" layoutInCell="1" allowOverlap="1" wp14:anchorId="4D03003A" wp14:editId="6AF207DD">
                <wp:simplePos x="0" y="0"/>
                <wp:positionH relativeFrom="column">
                  <wp:posOffset>241300</wp:posOffset>
                </wp:positionH>
                <wp:positionV relativeFrom="paragraph">
                  <wp:posOffset>0</wp:posOffset>
                </wp:positionV>
                <wp:extent cx="177800" cy="177800"/>
                <wp:effectExtent l="0" t="0" r="0" b="0"/>
                <wp:wrapTight wrapText="bothSides">
                  <wp:wrapPolygon edited="0">
                    <wp:start x="0" y="0"/>
                    <wp:lineTo x="0" y="20057"/>
                    <wp:lineTo x="20057" y="20057"/>
                    <wp:lineTo x="20057" y="7714"/>
                    <wp:lineTo x="18514" y="6171"/>
                    <wp:lineTo x="9257" y="0"/>
                    <wp:lineTo x="0" y="0"/>
                  </wp:wrapPolygon>
                </wp:wrapTight>
                <wp:docPr id="1402825807" name="Picture 3" descr="A purpl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25807" name="Picture 3" descr="A purpl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660288" behindDoc="1" locked="0" layoutInCell="1" allowOverlap="1" wp14:anchorId="12CE3313" wp14:editId="30CBF1FA">
                <wp:simplePos x="0" y="0"/>
                <wp:positionH relativeFrom="column">
                  <wp:posOffset>483870</wp:posOffset>
                </wp:positionH>
                <wp:positionV relativeFrom="paragraph">
                  <wp:posOffset>0</wp:posOffset>
                </wp:positionV>
                <wp:extent cx="177800" cy="177800"/>
                <wp:effectExtent l="0" t="0" r="0" b="0"/>
                <wp:wrapTight wrapText="bothSides">
                  <wp:wrapPolygon edited="0">
                    <wp:start x="6171" y="0"/>
                    <wp:lineTo x="0" y="3086"/>
                    <wp:lineTo x="0" y="12343"/>
                    <wp:lineTo x="1543" y="20057"/>
                    <wp:lineTo x="18514" y="20057"/>
                    <wp:lineTo x="20057" y="12343"/>
                    <wp:lineTo x="20057" y="3086"/>
                    <wp:lineTo x="13886" y="0"/>
                    <wp:lineTo x="6171" y="0"/>
                  </wp:wrapPolygon>
                </wp:wrapTight>
                <wp:docPr id="1720381188" name="Picture 4" descr="A purple circle with a letter f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81188" name="Picture 4" descr="A purple circle with a letter f i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658240" behindDoc="1" locked="0" layoutInCell="1" allowOverlap="1" wp14:anchorId="112B99BE" wp14:editId="7F12C129">
                <wp:simplePos x="0" y="0"/>
                <wp:positionH relativeFrom="column">
                  <wp:posOffset>-635</wp:posOffset>
                </wp:positionH>
                <wp:positionV relativeFrom="paragraph">
                  <wp:posOffset>0</wp:posOffset>
                </wp:positionV>
                <wp:extent cx="177800" cy="177800"/>
                <wp:effectExtent l="0" t="0" r="0" b="0"/>
                <wp:wrapTight wrapText="bothSides">
                  <wp:wrapPolygon edited="0">
                    <wp:start x="0" y="0"/>
                    <wp:lineTo x="0" y="20057"/>
                    <wp:lineTo x="20057" y="20057"/>
                    <wp:lineTo x="20057" y="0"/>
                    <wp:lineTo x="0" y="0"/>
                  </wp:wrapPolygon>
                </wp:wrapTight>
                <wp:docPr id="1858284826" name="Picture 2" descr="A purpl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84826" name="Picture 2" descr="A purple x on a black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12372" cy="212372"/>
                        </a:xfrm>
                        <a:prstGeom prst="rect">
                          <a:avLst/>
                        </a:prstGeom>
                      </pic:spPr>
                    </pic:pic>
                  </a:graphicData>
                </a:graphic>
                <wp14:sizeRelH relativeFrom="page">
                  <wp14:pctWidth>0</wp14:pctWidth>
                </wp14:sizeRelH>
                <wp14:sizeRelV relativeFrom="page">
                  <wp14:pctHeight>0</wp14:pctHeight>
                </wp14:sizeRelV>
              </wp:anchor>
            </w:drawing>
          </w:r>
        </w:p>
      </w:tc>
      <w:tc>
        <w:tcPr>
          <w:tcW w:w="4508" w:type="dxa"/>
        </w:tcPr>
        <w:p w14:paraId="4224C7F3" w14:textId="66BF8E45" w:rsidR="00DD413F" w:rsidRPr="00DD413F" w:rsidRDefault="00DD413F" w:rsidP="00DD413F">
          <w:pPr>
            <w:pStyle w:val="Footer"/>
            <w:jc w:val="right"/>
            <w:rPr>
              <w:rFonts w:cs="Segoe UI"/>
              <w:b/>
              <w:bCs/>
            </w:rPr>
          </w:pPr>
        </w:p>
      </w:tc>
    </w:tr>
    <w:tr w:rsidR="00DD413F" w14:paraId="7DB67DAC" w14:textId="77777777" w:rsidTr="00760732">
      <w:trPr>
        <w:trHeight w:val="340"/>
      </w:trPr>
      <w:tc>
        <w:tcPr>
          <w:tcW w:w="4508" w:type="dxa"/>
          <w:vAlign w:val="bottom"/>
        </w:tcPr>
        <w:p w14:paraId="5B363F6E" w14:textId="4B3A5DA8" w:rsidR="00DD413F" w:rsidRPr="00795AF7" w:rsidRDefault="00DD413F" w:rsidP="00795AF7">
          <w:pPr>
            <w:pStyle w:val="Footer"/>
            <w:rPr>
              <w:rFonts w:cs="Segoe UI"/>
              <w:color w:val="1F1A34"/>
            </w:rPr>
          </w:pPr>
          <w:r w:rsidRPr="00795AF7">
            <w:rPr>
              <w:rFonts w:cs="Segoe UI"/>
              <w:b/>
              <w:bCs/>
              <w:color w:val="1F1A34"/>
              <w:sz w:val="20"/>
              <w:szCs w:val="20"/>
            </w:rPr>
            <w:t xml:space="preserve">0808 196 </w:t>
          </w:r>
          <w:proofErr w:type="gramStart"/>
          <w:r w:rsidRPr="00795AF7">
            <w:rPr>
              <w:rFonts w:cs="Segoe UI"/>
              <w:b/>
              <w:bCs/>
              <w:color w:val="1F1A34"/>
              <w:sz w:val="20"/>
              <w:szCs w:val="20"/>
            </w:rPr>
            <w:t>4848  |</w:t>
          </w:r>
          <w:proofErr w:type="gramEnd"/>
          <w:r w:rsidRPr="00795AF7">
            <w:rPr>
              <w:rFonts w:cs="Segoe UI"/>
              <w:b/>
              <w:bCs/>
              <w:color w:val="1F1A34"/>
              <w:sz w:val="20"/>
              <w:szCs w:val="20"/>
            </w:rPr>
            <w:t xml:space="preserve">  hello@digitalcarehub.co.uk</w:t>
          </w:r>
        </w:p>
      </w:tc>
      <w:tc>
        <w:tcPr>
          <w:tcW w:w="4508" w:type="dxa"/>
          <w:vAlign w:val="bottom"/>
        </w:tcPr>
        <w:p w14:paraId="4B2C4DEE" w14:textId="7CE1351D" w:rsidR="00DD413F" w:rsidRPr="00795AF7" w:rsidRDefault="00DD413F" w:rsidP="00795AF7">
          <w:pPr>
            <w:pStyle w:val="Footer"/>
            <w:jc w:val="right"/>
            <w:rPr>
              <w:rFonts w:cs="Segoe UI"/>
              <w:color w:val="A7228C"/>
            </w:rPr>
          </w:pPr>
          <w:r w:rsidRPr="00795AF7">
            <w:rPr>
              <w:rFonts w:cs="Segoe UI"/>
              <w:b/>
              <w:bCs/>
              <w:color w:val="A7228C"/>
              <w:sz w:val="20"/>
              <w:szCs w:val="20"/>
            </w:rPr>
            <w:t>digitalcarehub.co.uk</w:t>
          </w:r>
        </w:p>
      </w:tc>
    </w:tr>
  </w:tbl>
  <w:p w14:paraId="72C608CF" w14:textId="66D23250" w:rsidR="001C6919" w:rsidRPr="00376D29" w:rsidRDefault="001C6919" w:rsidP="001F7FEC">
    <w:pPr>
      <w:pStyle w:val="Footer"/>
      <w:rPr>
        <w:rFonts w:cs="Segoe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418949"/>
      <w:docPartObj>
        <w:docPartGallery w:val="Page Numbers (Bottom of Page)"/>
        <w:docPartUnique/>
      </w:docPartObj>
    </w:sdtPr>
    <w:sdtEndPr/>
    <w:sdtContent>
      <w:p w14:paraId="01D709C1" w14:textId="1C2C3213" w:rsidR="00D230BD" w:rsidRDefault="00D230BD">
        <w:pPr>
          <w:pStyle w:val="Footer"/>
          <w:jc w:val="right"/>
        </w:pPr>
        <w:r>
          <w:fldChar w:fldCharType="begin"/>
        </w:r>
        <w:r>
          <w:instrText>PAGE   \* MERGEFORMAT</w:instrText>
        </w:r>
        <w:r>
          <w:fldChar w:fldCharType="separate"/>
        </w:r>
        <w:r>
          <w:t>2</w:t>
        </w:r>
        <w:r>
          <w:fldChar w:fldCharType="end"/>
        </w:r>
      </w:p>
    </w:sdtContent>
  </w:sdt>
  <w:p w14:paraId="5AAC84D9" w14:textId="77777777" w:rsidR="00356A6F" w:rsidRDefault="0035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B0E18" w14:textId="77777777" w:rsidR="00196663" w:rsidRDefault="00196663" w:rsidP="001C6919">
      <w:pPr>
        <w:spacing w:after="0" w:line="240" w:lineRule="auto"/>
      </w:pPr>
      <w:r>
        <w:separator/>
      </w:r>
    </w:p>
  </w:footnote>
  <w:footnote w:type="continuationSeparator" w:id="0">
    <w:p w14:paraId="10438A8B" w14:textId="77777777" w:rsidR="00196663" w:rsidRDefault="00196663" w:rsidP="001C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12CF"/>
    <w:multiLevelType w:val="multilevel"/>
    <w:tmpl w:val="ECA62DE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D43687C"/>
    <w:multiLevelType w:val="hybridMultilevel"/>
    <w:tmpl w:val="522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079A7"/>
    <w:multiLevelType w:val="hybridMultilevel"/>
    <w:tmpl w:val="AD0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C3C15"/>
    <w:multiLevelType w:val="multilevel"/>
    <w:tmpl w:val="DD32512E"/>
    <w:lvl w:ilvl="0">
      <w:start w:val="1"/>
      <w:numFmt w:val="lowerRoman"/>
      <w:suff w:val="space"/>
      <w:lvlText w:val="%1."/>
      <w:lvlJc w:val="right"/>
      <w:pPr>
        <w:ind w:left="567" w:firstLine="0"/>
      </w:pPr>
      <w:rPr>
        <w:rFonts w:hint="default"/>
        <w:u w:val="none"/>
      </w:rPr>
    </w:lvl>
    <w:lvl w:ilvl="1">
      <w:start w:val="1"/>
      <w:numFmt w:val="decimal"/>
      <w:suff w:val="space"/>
      <w:lvlText w:val="%1.%2."/>
      <w:lvlJc w:val="left"/>
      <w:pPr>
        <w:ind w:left="360" w:hanging="360"/>
      </w:pPr>
      <w:rPr>
        <w:rFonts w:hint="default"/>
        <w:b w:val="0"/>
        <w:u w:val="none"/>
      </w:rPr>
    </w:lvl>
    <w:lvl w:ilvl="2">
      <w:start w:val="1"/>
      <w:numFmt w:val="lowerRoman"/>
      <w:suff w:val="space"/>
      <w:lvlText w:val="%3."/>
      <w:lvlJc w:val="left"/>
      <w:pPr>
        <w:ind w:left="567" w:firstLine="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15:restartNumberingAfterBreak="0">
    <w:nsid w:val="2C7D6EF9"/>
    <w:multiLevelType w:val="hybridMultilevel"/>
    <w:tmpl w:val="0A2EF1C6"/>
    <w:lvl w:ilvl="0" w:tplc="CC4AF238">
      <w:start w:val="1"/>
      <w:numFmt w:val="bullet"/>
      <w:pStyle w:val="Bulletpoint"/>
      <w:lvlText w:val=""/>
      <w:lvlJc w:val="left"/>
      <w:pPr>
        <w:ind w:left="720" w:hanging="360"/>
      </w:pPr>
      <w:rPr>
        <w:rFonts w:ascii="Symbol" w:hAnsi="Symbol" w:hint="default"/>
        <w:color w:val="A1368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43337C"/>
    <w:multiLevelType w:val="hybridMultilevel"/>
    <w:tmpl w:val="1CC636D0"/>
    <w:lvl w:ilvl="0" w:tplc="1D8CDFEE">
      <w:start w:val="1"/>
      <w:numFmt w:val="decimal"/>
      <w:pStyle w:val="Heading2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3299E"/>
    <w:multiLevelType w:val="multilevel"/>
    <w:tmpl w:val="D0F4BB12"/>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BB77B14"/>
    <w:multiLevelType w:val="hybridMultilevel"/>
    <w:tmpl w:val="DCF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919C3"/>
    <w:multiLevelType w:val="hybridMultilevel"/>
    <w:tmpl w:val="84D6AE2A"/>
    <w:lvl w:ilvl="0" w:tplc="19A051B8">
      <w:start w:val="1"/>
      <w:numFmt w:val="decimal"/>
      <w:pStyle w:val="Heading4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4042D5"/>
    <w:multiLevelType w:val="hybridMultilevel"/>
    <w:tmpl w:val="6E4E4162"/>
    <w:lvl w:ilvl="0" w:tplc="994C99A8">
      <w:start w:val="1"/>
      <w:numFmt w:val="decimal"/>
      <w:pStyle w:val="Heading1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551FCB"/>
    <w:multiLevelType w:val="hybridMultilevel"/>
    <w:tmpl w:val="0EAE9B3A"/>
    <w:lvl w:ilvl="0" w:tplc="79FADFA0">
      <w:start w:val="1"/>
      <w:numFmt w:val="decimal"/>
      <w:pStyle w:val="Heading3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C10557"/>
    <w:multiLevelType w:val="hybridMultilevel"/>
    <w:tmpl w:val="F76C8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1967EB"/>
    <w:multiLevelType w:val="hybridMultilevel"/>
    <w:tmpl w:val="AF84D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707D19"/>
    <w:multiLevelType w:val="hybridMultilevel"/>
    <w:tmpl w:val="F7225862"/>
    <w:lvl w:ilvl="0" w:tplc="07940C2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283756">
    <w:abstractNumId w:val="1"/>
  </w:num>
  <w:num w:numId="2" w16cid:durableId="325594906">
    <w:abstractNumId w:val="7"/>
  </w:num>
  <w:num w:numId="3" w16cid:durableId="617108548">
    <w:abstractNumId w:val="2"/>
  </w:num>
  <w:num w:numId="4" w16cid:durableId="269434707">
    <w:abstractNumId w:val="12"/>
  </w:num>
  <w:num w:numId="5" w16cid:durableId="908343542">
    <w:abstractNumId w:val="13"/>
  </w:num>
  <w:num w:numId="6" w16cid:durableId="535772624">
    <w:abstractNumId w:val="4"/>
  </w:num>
  <w:num w:numId="7" w16cid:durableId="797072632">
    <w:abstractNumId w:val="9"/>
  </w:num>
  <w:num w:numId="8" w16cid:durableId="1749812708">
    <w:abstractNumId w:val="5"/>
  </w:num>
  <w:num w:numId="9" w16cid:durableId="1696688907">
    <w:abstractNumId w:val="10"/>
  </w:num>
  <w:num w:numId="10" w16cid:durableId="1042048742">
    <w:abstractNumId w:val="8"/>
  </w:num>
  <w:num w:numId="11" w16cid:durableId="212934460">
    <w:abstractNumId w:val="0"/>
  </w:num>
  <w:num w:numId="12" w16cid:durableId="8336776">
    <w:abstractNumId w:val="3"/>
  </w:num>
  <w:num w:numId="13" w16cid:durableId="1504321684">
    <w:abstractNumId w:val="11"/>
  </w:num>
  <w:num w:numId="14" w16cid:durableId="1634822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039BC"/>
    <w:rsid w:val="00021F27"/>
    <w:rsid w:val="000254EA"/>
    <w:rsid w:val="000358BA"/>
    <w:rsid w:val="00042023"/>
    <w:rsid w:val="00053581"/>
    <w:rsid w:val="00057865"/>
    <w:rsid w:val="00092329"/>
    <w:rsid w:val="000B356C"/>
    <w:rsid w:val="000E04FD"/>
    <w:rsid w:val="00126B83"/>
    <w:rsid w:val="001370E1"/>
    <w:rsid w:val="00143949"/>
    <w:rsid w:val="00155BA6"/>
    <w:rsid w:val="0016118D"/>
    <w:rsid w:val="00196663"/>
    <w:rsid w:val="001B2D05"/>
    <w:rsid w:val="001C6919"/>
    <w:rsid w:val="001F7FEC"/>
    <w:rsid w:val="00235AF7"/>
    <w:rsid w:val="002503E9"/>
    <w:rsid w:val="00254F6C"/>
    <w:rsid w:val="00265BDA"/>
    <w:rsid w:val="002C2412"/>
    <w:rsid w:val="002C70F7"/>
    <w:rsid w:val="002F2EB7"/>
    <w:rsid w:val="00327220"/>
    <w:rsid w:val="003370F1"/>
    <w:rsid w:val="00356A6F"/>
    <w:rsid w:val="00376D29"/>
    <w:rsid w:val="003801B4"/>
    <w:rsid w:val="003B181C"/>
    <w:rsid w:val="003C3323"/>
    <w:rsid w:val="003C6D98"/>
    <w:rsid w:val="00423B94"/>
    <w:rsid w:val="00445C07"/>
    <w:rsid w:val="00445E80"/>
    <w:rsid w:val="00447B2A"/>
    <w:rsid w:val="004534E7"/>
    <w:rsid w:val="00497DFE"/>
    <w:rsid w:val="004A7B80"/>
    <w:rsid w:val="004C7B12"/>
    <w:rsid w:val="004E0F98"/>
    <w:rsid w:val="00512082"/>
    <w:rsid w:val="005209CA"/>
    <w:rsid w:val="00550B71"/>
    <w:rsid w:val="005713A1"/>
    <w:rsid w:val="00593C49"/>
    <w:rsid w:val="006073AA"/>
    <w:rsid w:val="006570B6"/>
    <w:rsid w:val="006655AF"/>
    <w:rsid w:val="006B3ECB"/>
    <w:rsid w:val="006D4237"/>
    <w:rsid w:val="006E5BB6"/>
    <w:rsid w:val="00702CC3"/>
    <w:rsid w:val="00702D28"/>
    <w:rsid w:val="007106D9"/>
    <w:rsid w:val="00710F5E"/>
    <w:rsid w:val="007122DF"/>
    <w:rsid w:val="00760732"/>
    <w:rsid w:val="00761055"/>
    <w:rsid w:val="00777746"/>
    <w:rsid w:val="00781882"/>
    <w:rsid w:val="00784BFE"/>
    <w:rsid w:val="00795AF7"/>
    <w:rsid w:val="007D762D"/>
    <w:rsid w:val="007F2370"/>
    <w:rsid w:val="00804BA9"/>
    <w:rsid w:val="0081063A"/>
    <w:rsid w:val="008144DF"/>
    <w:rsid w:val="00847BEF"/>
    <w:rsid w:val="0087004C"/>
    <w:rsid w:val="008724D3"/>
    <w:rsid w:val="00886AF4"/>
    <w:rsid w:val="0089233F"/>
    <w:rsid w:val="008E4CC4"/>
    <w:rsid w:val="00934BE1"/>
    <w:rsid w:val="00937889"/>
    <w:rsid w:val="00945078"/>
    <w:rsid w:val="00952A14"/>
    <w:rsid w:val="00956B4B"/>
    <w:rsid w:val="00962DB0"/>
    <w:rsid w:val="009719E0"/>
    <w:rsid w:val="009C4366"/>
    <w:rsid w:val="009C444B"/>
    <w:rsid w:val="009E67EF"/>
    <w:rsid w:val="00A03456"/>
    <w:rsid w:val="00A2005A"/>
    <w:rsid w:val="00A22687"/>
    <w:rsid w:val="00A44F4E"/>
    <w:rsid w:val="00A601F8"/>
    <w:rsid w:val="00A627D2"/>
    <w:rsid w:val="00A841D9"/>
    <w:rsid w:val="00AB6736"/>
    <w:rsid w:val="00AD1455"/>
    <w:rsid w:val="00AD19EB"/>
    <w:rsid w:val="00AD4E27"/>
    <w:rsid w:val="00B02F19"/>
    <w:rsid w:val="00B26D99"/>
    <w:rsid w:val="00B30196"/>
    <w:rsid w:val="00B45374"/>
    <w:rsid w:val="00BB65B2"/>
    <w:rsid w:val="00BC724A"/>
    <w:rsid w:val="00C257CC"/>
    <w:rsid w:val="00C33C53"/>
    <w:rsid w:val="00C96C69"/>
    <w:rsid w:val="00CB0131"/>
    <w:rsid w:val="00CB57DC"/>
    <w:rsid w:val="00CB7C5D"/>
    <w:rsid w:val="00CD442E"/>
    <w:rsid w:val="00CF103E"/>
    <w:rsid w:val="00D230BD"/>
    <w:rsid w:val="00D325AF"/>
    <w:rsid w:val="00D32B5C"/>
    <w:rsid w:val="00D55EA9"/>
    <w:rsid w:val="00DB1764"/>
    <w:rsid w:val="00DD413F"/>
    <w:rsid w:val="00E0379D"/>
    <w:rsid w:val="00E226D1"/>
    <w:rsid w:val="00E624F9"/>
    <w:rsid w:val="00E63091"/>
    <w:rsid w:val="00E86FD9"/>
    <w:rsid w:val="00E95341"/>
    <w:rsid w:val="00EB64E0"/>
    <w:rsid w:val="00EE6AB7"/>
    <w:rsid w:val="00EF200D"/>
    <w:rsid w:val="00F46988"/>
    <w:rsid w:val="00F618D1"/>
    <w:rsid w:val="00FA0CDA"/>
    <w:rsid w:val="00FA1E02"/>
    <w:rsid w:val="00FB2B24"/>
    <w:rsid w:val="00FB6943"/>
    <w:rsid w:val="00FC6E0B"/>
    <w:rsid w:val="00FE37F2"/>
    <w:rsid w:val="46FC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08B2"/>
  <w15:docId w15:val="{E71199AA-23AD-4986-B1F7-DA96A0E5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D29"/>
    <w:rPr>
      <w:rFonts w:ascii="Segoe UI" w:hAnsi="Segoe UI"/>
      <w:sz w:val="24"/>
    </w:rPr>
  </w:style>
  <w:style w:type="paragraph" w:styleId="Heading1">
    <w:name w:val="heading 1"/>
    <w:basedOn w:val="Normal"/>
    <w:next w:val="Normal"/>
    <w:link w:val="Heading1Char"/>
    <w:autoRedefine/>
    <w:uiPriority w:val="9"/>
    <w:qFormat/>
    <w:rsid w:val="00A2005A"/>
    <w:pPr>
      <w:keepNext/>
      <w:keepLines/>
      <w:spacing w:before="480" w:after="0"/>
      <w:outlineLvl w:val="0"/>
    </w:pPr>
    <w:rPr>
      <w:rFonts w:ascii="Segoe UI Semibold" w:eastAsiaTheme="majorEastAsia" w:hAnsi="Segoe UI Semibold" w:cstheme="majorBidi"/>
      <w:bCs/>
      <w:color w:val="A1368D" w:themeColor="accent2"/>
      <w:sz w:val="36"/>
      <w:szCs w:val="28"/>
    </w:rPr>
  </w:style>
  <w:style w:type="paragraph" w:styleId="Heading2">
    <w:name w:val="heading 2"/>
    <w:basedOn w:val="Normal"/>
    <w:next w:val="Normal"/>
    <w:link w:val="Heading2Char"/>
    <w:autoRedefine/>
    <w:uiPriority w:val="9"/>
    <w:unhideWhenUsed/>
    <w:qFormat/>
    <w:rsid w:val="00A2005A"/>
    <w:pPr>
      <w:keepNext/>
      <w:keepLines/>
      <w:spacing w:before="200" w:after="0"/>
      <w:outlineLvl w:val="1"/>
    </w:pPr>
    <w:rPr>
      <w:rFonts w:ascii="Segoe UI Semibold" w:eastAsiaTheme="majorEastAsia" w:hAnsi="Segoe UI Semibold" w:cstheme="majorBidi"/>
      <w:bCs/>
      <w:color w:val="A1368D" w:themeColor="accent2"/>
      <w:sz w:val="28"/>
      <w:szCs w:val="26"/>
    </w:rPr>
  </w:style>
  <w:style w:type="paragraph" w:styleId="Heading3">
    <w:name w:val="heading 3"/>
    <w:basedOn w:val="Normal"/>
    <w:next w:val="Normal"/>
    <w:link w:val="Heading3Char"/>
    <w:autoRedefine/>
    <w:uiPriority w:val="9"/>
    <w:unhideWhenUsed/>
    <w:qFormat/>
    <w:rsid w:val="00A44F4E"/>
    <w:pPr>
      <w:keepNext/>
      <w:keepLines/>
      <w:spacing w:before="40" w:after="0"/>
      <w:outlineLvl w:val="2"/>
    </w:pPr>
    <w:rPr>
      <w:rFonts w:eastAsiaTheme="majorEastAsia" w:cstheme="majorBidi"/>
      <w:color w:val="1F1A34"/>
      <w:szCs w:val="24"/>
    </w:rPr>
  </w:style>
  <w:style w:type="paragraph" w:styleId="Heading4">
    <w:name w:val="heading 4"/>
    <w:basedOn w:val="Normal"/>
    <w:next w:val="Normal"/>
    <w:link w:val="Heading4Char"/>
    <w:autoRedefine/>
    <w:uiPriority w:val="9"/>
    <w:unhideWhenUsed/>
    <w:qFormat/>
    <w:rsid w:val="00376D29"/>
    <w:pPr>
      <w:keepNext/>
      <w:keepLines/>
      <w:spacing w:before="40" w:after="0"/>
      <w:outlineLvl w:val="3"/>
    </w:pPr>
    <w:rPr>
      <w:rFonts w:eastAsiaTheme="majorEastAsia" w:cstheme="majorBidi"/>
      <w:i/>
      <w:iCs/>
      <w:color w:val="1F1A34"/>
    </w:rPr>
  </w:style>
  <w:style w:type="paragraph" w:styleId="Heading5">
    <w:name w:val="heading 5"/>
    <w:basedOn w:val="Normal"/>
    <w:next w:val="Normal"/>
    <w:link w:val="Heading5Char"/>
    <w:uiPriority w:val="9"/>
    <w:semiHidden/>
    <w:unhideWhenUsed/>
    <w:qFormat/>
    <w:rsid w:val="00376D29"/>
    <w:pPr>
      <w:keepNext/>
      <w:keepLines/>
      <w:spacing w:before="40" w:after="0"/>
      <w:outlineLvl w:val="4"/>
    </w:pPr>
    <w:rPr>
      <w:rFonts w:eastAsiaTheme="majorEastAsia" w:cstheme="majorBidi"/>
      <w:color w:val="1F1A3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19"/>
  </w:style>
  <w:style w:type="paragraph" w:styleId="Footer">
    <w:name w:val="footer"/>
    <w:basedOn w:val="Normal"/>
    <w:link w:val="FooterChar"/>
    <w:uiPriority w:val="99"/>
    <w:unhideWhenUsed/>
    <w:rsid w:val="001C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A2005A"/>
    <w:rPr>
      <w:rFonts w:ascii="Segoe UI Semibold" w:eastAsiaTheme="majorEastAsia" w:hAnsi="Segoe UI Semibold" w:cstheme="majorBidi"/>
      <w:bCs/>
      <w:color w:val="A1368D" w:themeColor="accent2"/>
      <w:sz w:val="36"/>
      <w:szCs w:val="28"/>
    </w:rPr>
  </w:style>
  <w:style w:type="character" w:styleId="Hyperlink">
    <w:name w:val="Hyperlink"/>
    <w:basedOn w:val="DefaultParagraphFont"/>
    <w:uiPriority w:val="99"/>
    <w:unhideWhenUsed/>
    <w:qFormat/>
    <w:rsid w:val="00376D29"/>
    <w:rPr>
      <w:rFonts w:ascii="Segoe UI" w:hAnsi="Segoe UI"/>
      <w:b w:val="0"/>
      <w:i w:val="0"/>
      <w:color w:val="A7228C"/>
      <w:u w:val="single"/>
    </w:rPr>
  </w:style>
  <w:style w:type="paragraph" w:styleId="ListParagraph">
    <w:name w:val="List Paragraph"/>
    <w:basedOn w:val="Normal"/>
    <w:link w:val="ListParagraphChar"/>
    <w:uiPriority w:val="1"/>
    <w:qFormat/>
    <w:rsid w:val="009C4366"/>
    <w:pPr>
      <w:ind w:left="720"/>
      <w:contextualSpacing/>
    </w:pPr>
  </w:style>
  <w:style w:type="character" w:customStyle="1" w:styleId="Heading2Char">
    <w:name w:val="Heading 2 Char"/>
    <w:basedOn w:val="DefaultParagraphFont"/>
    <w:link w:val="Heading2"/>
    <w:uiPriority w:val="9"/>
    <w:rsid w:val="00A2005A"/>
    <w:rPr>
      <w:rFonts w:ascii="Segoe UI Semibold" w:eastAsiaTheme="majorEastAsia" w:hAnsi="Segoe UI Semibold" w:cstheme="majorBidi"/>
      <w:bCs/>
      <w:color w:val="A1368D" w:themeColor="accent2"/>
      <w:sz w:val="28"/>
      <w:szCs w:val="26"/>
    </w:rPr>
  </w:style>
  <w:style w:type="character" w:styleId="UnresolvedMention">
    <w:name w:val="Unresolved Mention"/>
    <w:basedOn w:val="DefaultParagraphFont"/>
    <w:uiPriority w:val="99"/>
    <w:semiHidden/>
    <w:unhideWhenUsed/>
    <w:rsid w:val="00FA0CDA"/>
    <w:rPr>
      <w:color w:val="605E5C"/>
      <w:shd w:val="clear" w:color="auto" w:fill="E1DFDD"/>
    </w:rPr>
  </w:style>
  <w:style w:type="table" w:styleId="TableGrid">
    <w:name w:val="Table Grid"/>
    <w:basedOn w:val="TableNormal"/>
    <w:uiPriority w:val="59"/>
    <w:rsid w:val="00FA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CB7C5D"/>
    <w:pPr>
      <w:spacing w:after="0" w:line="240" w:lineRule="auto"/>
      <w:contextualSpacing/>
    </w:pPr>
    <w:rPr>
      <w:rFonts w:eastAsiaTheme="majorEastAsia" w:cstheme="majorBidi"/>
      <w:color w:val="1F1A34"/>
      <w:spacing w:val="-10"/>
      <w:kern w:val="28"/>
      <w:sz w:val="56"/>
      <w:szCs w:val="56"/>
    </w:rPr>
  </w:style>
  <w:style w:type="character" w:customStyle="1" w:styleId="TitleChar">
    <w:name w:val="Title Char"/>
    <w:basedOn w:val="DefaultParagraphFont"/>
    <w:link w:val="Title"/>
    <w:uiPriority w:val="10"/>
    <w:rsid w:val="00CB7C5D"/>
    <w:rPr>
      <w:rFonts w:ascii="Segoe UI" w:eastAsiaTheme="majorEastAsia" w:hAnsi="Segoe UI" w:cstheme="majorBidi"/>
      <w:color w:val="1F1A34"/>
      <w:spacing w:val="-10"/>
      <w:kern w:val="28"/>
      <w:sz w:val="56"/>
      <w:szCs w:val="56"/>
    </w:rPr>
  </w:style>
  <w:style w:type="paragraph" w:styleId="Subtitle">
    <w:name w:val="Subtitle"/>
    <w:basedOn w:val="Normal"/>
    <w:next w:val="Normal"/>
    <w:link w:val="SubtitleChar"/>
    <w:autoRedefine/>
    <w:uiPriority w:val="11"/>
    <w:qFormat/>
    <w:rsid w:val="00376D29"/>
    <w:pPr>
      <w:numPr>
        <w:ilvl w:val="1"/>
      </w:numPr>
      <w:spacing w:before="120" w:after="0" w:line="240" w:lineRule="auto"/>
    </w:pPr>
    <w:rPr>
      <w:rFonts w:eastAsiaTheme="minorEastAsia"/>
      <w:color w:val="A7228C"/>
      <w:sz w:val="28"/>
    </w:rPr>
  </w:style>
  <w:style w:type="character" w:customStyle="1" w:styleId="SubtitleChar">
    <w:name w:val="Subtitle Char"/>
    <w:basedOn w:val="DefaultParagraphFont"/>
    <w:link w:val="Subtitle"/>
    <w:uiPriority w:val="11"/>
    <w:rsid w:val="00376D29"/>
    <w:rPr>
      <w:rFonts w:ascii="Calibri" w:eastAsiaTheme="minorEastAsia" w:hAnsi="Calibri"/>
      <w:color w:val="A7228C"/>
      <w:sz w:val="28"/>
    </w:rPr>
  </w:style>
  <w:style w:type="character" w:customStyle="1" w:styleId="Heading3Char">
    <w:name w:val="Heading 3 Char"/>
    <w:basedOn w:val="DefaultParagraphFont"/>
    <w:link w:val="Heading3"/>
    <w:uiPriority w:val="9"/>
    <w:rsid w:val="00A44F4E"/>
    <w:rPr>
      <w:rFonts w:ascii="Segoe UI" w:eastAsiaTheme="majorEastAsia" w:hAnsi="Segoe UI" w:cstheme="majorBidi"/>
      <w:color w:val="1F1A34"/>
      <w:sz w:val="24"/>
      <w:szCs w:val="24"/>
    </w:rPr>
  </w:style>
  <w:style w:type="character" w:customStyle="1" w:styleId="Heading4Char">
    <w:name w:val="Heading 4 Char"/>
    <w:basedOn w:val="DefaultParagraphFont"/>
    <w:link w:val="Heading4"/>
    <w:uiPriority w:val="9"/>
    <w:rsid w:val="00376D29"/>
    <w:rPr>
      <w:rFonts w:ascii="Segoe UI" w:eastAsiaTheme="majorEastAsia" w:hAnsi="Segoe UI" w:cstheme="majorBidi"/>
      <w:i/>
      <w:iCs/>
      <w:color w:val="1F1A34"/>
      <w:sz w:val="24"/>
    </w:rPr>
  </w:style>
  <w:style w:type="table" w:styleId="GridTable4-Accent2">
    <w:name w:val="Grid Table 4 Accent 2"/>
    <w:basedOn w:val="TableNormal"/>
    <w:uiPriority w:val="49"/>
    <w:rsid w:val="00A22687"/>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paragraph" w:customStyle="1" w:styleId="Bulletpoint">
    <w:name w:val="Bullet point"/>
    <w:basedOn w:val="Normal"/>
    <w:qFormat/>
    <w:rsid w:val="00376D29"/>
    <w:pPr>
      <w:numPr>
        <w:numId w:val="6"/>
      </w:numPr>
    </w:pPr>
  </w:style>
  <w:style w:type="paragraph" w:styleId="Quote">
    <w:name w:val="Quote"/>
    <w:aliases w:val="Citation"/>
    <w:basedOn w:val="Normal"/>
    <w:next w:val="Normal"/>
    <w:link w:val="QuoteChar"/>
    <w:autoRedefine/>
    <w:uiPriority w:val="29"/>
    <w:qFormat/>
    <w:rsid w:val="002503E9"/>
    <w:pPr>
      <w:spacing w:before="200" w:after="160"/>
      <w:ind w:left="862" w:right="862"/>
      <w:jc w:val="right"/>
    </w:pPr>
    <w:rPr>
      <w:iCs/>
      <w:color w:val="474699" w:themeColor="text1" w:themeTint="BF"/>
    </w:rPr>
  </w:style>
  <w:style w:type="character" w:customStyle="1" w:styleId="QuoteChar">
    <w:name w:val="Quote Char"/>
    <w:aliases w:val="Citation Char"/>
    <w:basedOn w:val="DefaultParagraphFont"/>
    <w:link w:val="Quote"/>
    <w:uiPriority w:val="29"/>
    <w:rsid w:val="002503E9"/>
    <w:rPr>
      <w:rFonts w:ascii="Calibri" w:hAnsi="Calibri"/>
      <w:iCs/>
      <w:color w:val="474699" w:themeColor="text1" w:themeTint="BF"/>
      <w:sz w:val="24"/>
    </w:rPr>
  </w:style>
  <w:style w:type="paragraph" w:customStyle="1" w:styleId="Quote1">
    <w:name w:val="Quote1"/>
    <w:basedOn w:val="Normal"/>
    <w:link w:val="Quote1Char"/>
    <w:qFormat/>
    <w:rsid w:val="00784BFE"/>
    <w:pPr>
      <w:ind w:left="720"/>
    </w:pPr>
    <w:rPr>
      <w:i/>
      <w:iCs/>
    </w:rPr>
  </w:style>
  <w:style w:type="character" w:customStyle="1" w:styleId="Quote1Char">
    <w:name w:val="Quote1 Char"/>
    <w:basedOn w:val="DefaultParagraphFont"/>
    <w:link w:val="Quote1"/>
    <w:rsid w:val="00784BFE"/>
    <w:rPr>
      <w:rFonts w:ascii="Calibri" w:hAnsi="Calibri"/>
      <w:i/>
      <w:iCs/>
      <w:sz w:val="24"/>
    </w:rPr>
  </w:style>
  <w:style w:type="paragraph" w:customStyle="1" w:styleId="Heading1Numbered">
    <w:name w:val="Heading 1 Numbered"/>
    <w:basedOn w:val="Heading1"/>
    <w:link w:val="Heading1NumberedChar"/>
    <w:autoRedefine/>
    <w:rsid w:val="00FA1E02"/>
    <w:pPr>
      <w:numPr>
        <w:numId w:val="7"/>
      </w:numPr>
      <w:ind w:left="357" w:hanging="357"/>
    </w:pPr>
    <w:rPr>
      <w:b/>
    </w:rPr>
  </w:style>
  <w:style w:type="character" w:customStyle="1" w:styleId="Heading1NumberedChar">
    <w:name w:val="Heading 1 Numbered Char"/>
    <w:basedOn w:val="Heading1Char"/>
    <w:link w:val="Heading1Numbered"/>
    <w:rsid w:val="00FA1E02"/>
    <w:rPr>
      <w:rFonts w:ascii="Segoe UI Semibold" w:eastAsiaTheme="majorEastAsia" w:hAnsi="Segoe UI Semibold" w:cstheme="majorBidi"/>
      <w:b/>
      <w:bCs/>
      <w:color w:val="A1368D" w:themeColor="accent2"/>
      <w:sz w:val="36"/>
      <w:szCs w:val="28"/>
    </w:rPr>
  </w:style>
  <w:style w:type="paragraph" w:customStyle="1" w:styleId="Heading2withnumbering">
    <w:name w:val="Heading 2 with numbering"/>
    <w:basedOn w:val="Heading2"/>
    <w:link w:val="Heading2withnumberingChar"/>
    <w:autoRedefine/>
    <w:rsid w:val="00A44F4E"/>
    <w:pPr>
      <w:numPr>
        <w:numId w:val="8"/>
      </w:numPr>
      <w:ind w:left="357" w:hanging="357"/>
    </w:pPr>
    <w:rPr>
      <w:b/>
    </w:rPr>
  </w:style>
  <w:style w:type="character" w:customStyle="1" w:styleId="Heading2withnumberingChar">
    <w:name w:val="Heading 2 with numbering Char"/>
    <w:basedOn w:val="Heading2Char"/>
    <w:link w:val="Heading2withnumbering"/>
    <w:rsid w:val="00A44F4E"/>
    <w:rPr>
      <w:rFonts w:ascii="Segoe UI" w:eastAsiaTheme="majorEastAsia" w:hAnsi="Segoe UI" w:cstheme="majorBidi"/>
      <w:b/>
      <w:bCs/>
      <w:color w:val="1F1A34"/>
      <w:sz w:val="28"/>
      <w:szCs w:val="26"/>
    </w:rPr>
  </w:style>
  <w:style w:type="paragraph" w:customStyle="1" w:styleId="Heading3withnumbering">
    <w:name w:val="Heading 3 with numbering"/>
    <w:basedOn w:val="Heading3"/>
    <w:link w:val="Heading3withnumberingChar"/>
    <w:autoRedefine/>
    <w:rsid w:val="00A44F4E"/>
    <w:pPr>
      <w:numPr>
        <w:numId w:val="9"/>
      </w:numPr>
      <w:ind w:left="357" w:hanging="357"/>
    </w:pPr>
    <w:rPr>
      <w:b/>
    </w:rPr>
  </w:style>
  <w:style w:type="character" w:customStyle="1" w:styleId="Heading3withnumberingChar">
    <w:name w:val="Heading 3 with numbering Char"/>
    <w:basedOn w:val="DefaultParagraphFont"/>
    <w:link w:val="Heading3withnumbering"/>
    <w:rsid w:val="00A44F4E"/>
    <w:rPr>
      <w:rFonts w:ascii="Segoe UI" w:eastAsiaTheme="majorEastAsia" w:hAnsi="Segoe UI" w:cstheme="majorBidi"/>
      <w:color w:val="1F1A34"/>
      <w:sz w:val="24"/>
      <w:szCs w:val="24"/>
    </w:rPr>
  </w:style>
  <w:style w:type="paragraph" w:customStyle="1" w:styleId="Heading4withnumbering">
    <w:name w:val="Heading 4 with numbering"/>
    <w:basedOn w:val="Heading4"/>
    <w:link w:val="Heading4withnumberingChar"/>
    <w:autoRedefine/>
    <w:rsid w:val="005209CA"/>
    <w:pPr>
      <w:numPr>
        <w:numId w:val="10"/>
      </w:numPr>
      <w:ind w:left="357" w:hanging="357"/>
    </w:pPr>
  </w:style>
  <w:style w:type="character" w:customStyle="1" w:styleId="Heading4withnumberingChar">
    <w:name w:val="Heading 4 with numbering Char"/>
    <w:basedOn w:val="Heading4Char"/>
    <w:link w:val="Heading4withnumbering"/>
    <w:rsid w:val="005209CA"/>
    <w:rPr>
      <w:rFonts w:ascii="Calibri" w:eastAsiaTheme="majorEastAsia" w:hAnsi="Calibri" w:cstheme="majorBidi"/>
      <w:i/>
      <w:iCs/>
      <w:color w:val="513089" w:themeColor="accent1"/>
      <w:sz w:val="24"/>
    </w:rPr>
  </w:style>
  <w:style w:type="character" w:customStyle="1" w:styleId="ListParagraphChar">
    <w:name w:val="List Paragraph Char"/>
    <w:link w:val="ListParagraph"/>
    <w:uiPriority w:val="1"/>
    <w:locked/>
    <w:rsid w:val="00886AF4"/>
    <w:rPr>
      <w:rFonts w:ascii="Calibri" w:hAnsi="Calibri"/>
      <w:sz w:val="24"/>
    </w:rPr>
  </w:style>
  <w:style w:type="character" w:customStyle="1" w:styleId="Heading5Char">
    <w:name w:val="Heading 5 Char"/>
    <w:basedOn w:val="DefaultParagraphFont"/>
    <w:link w:val="Heading5"/>
    <w:uiPriority w:val="9"/>
    <w:semiHidden/>
    <w:rsid w:val="00376D29"/>
    <w:rPr>
      <w:rFonts w:ascii="Segoe UI" w:eastAsiaTheme="majorEastAsia" w:hAnsi="Segoe UI" w:cstheme="majorBidi"/>
      <w:color w:val="1F1A34"/>
      <w:sz w:val="24"/>
    </w:rPr>
  </w:style>
  <w:style w:type="character" w:styleId="SubtleEmphasis">
    <w:name w:val="Subtle Emphasis"/>
    <w:basedOn w:val="DefaultParagraphFont"/>
    <w:uiPriority w:val="19"/>
    <w:rsid w:val="00376D29"/>
    <w:rPr>
      <w:i/>
      <w:iCs/>
      <w:color w:val="1F1A34"/>
    </w:rPr>
  </w:style>
  <w:style w:type="character" w:styleId="IntenseEmphasis">
    <w:name w:val="Intense Emphasis"/>
    <w:basedOn w:val="DefaultParagraphFont"/>
    <w:uiPriority w:val="21"/>
    <w:rsid w:val="00376D29"/>
    <w:rPr>
      <w:i/>
      <w:iCs/>
      <w:color w:val="1F1A34"/>
    </w:rPr>
  </w:style>
  <w:style w:type="character" w:styleId="PageNumber">
    <w:name w:val="page number"/>
    <w:basedOn w:val="DefaultParagraphFont"/>
    <w:uiPriority w:val="99"/>
    <w:semiHidden/>
    <w:unhideWhenUsed/>
    <w:rsid w:val="00DD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037912">
      <w:bodyDiv w:val="1"/>
      <w:marLeft w:val="0"/>
      <w:marRight w:val="0"/>
      <w:marTop w:val="0"/>
      <w:marBottom w:val="0"/>
      <w:divBdr>
        <w:top w:val="none" w:sz="0" w:space="0" w:color="auto"/>
        <w:left w:val="none" w:sz="0" w:space="0" w:color="auto"/>
        <w:bottom w:val="none" w:sz="0" w:space="0" w:color="auto"/>
        <w:right w:val="none" w:sz="0" w:space="0" w:color="auto"/>
      </w:divBdr>
      <w:divsChild>
        <w:div w:id="479419274">
          <w:marLeft w:val="0"/>
          <w:marRight w:val="0"/>
          <w:marTop w:val="0"/>
          <w:marBottom w:val="0"/>
          <w:divBdr>
            <w:top w:val="none" w:sz="0" w:space="0" w:color="auto"/>
            <w:left w:val="none" w:sz="0" w:space="0" w:color="auto"/>
            <w:bottom w:val="none" w:sz="0" w:space="0" w:color="auto"/>
            <w:right w:val="none" w:sz="0" w:space="0" w:color="auto"/>
          </w:divBdr>
        </w:div>
        <w:div w:id="326981720">
          <w:marLeft w:val="0"/>
          <w:marRight w:val="0"/>
          <w:marTop w:val="0"/>
          <w:marBottom w:val="0"/>
          <w:divBdr>
            <w:top w:val="none" w:sz="0" w:space="0" w:color="auto"/>
            <w:left w:val="none" w:sz="0" w:space="0" w:color="auto"/>
            <w:bottom w:val="none" w:sz="0" w:space="0" w:color="auto"/>
            <w:right w:val="none" w:sz="0" w:space="0" w:color="auto"/>
          </w:divBdr>
        </w:div>
        <w:div w:id="1788885810">
          <w:marLeft w:val="0"/>
          <w:marRight w:val="0"/>
          <w:marTop w:val="0"/>
          <w:marBottom w:val="0"/>
          <w:divBdr>
            <w:top w:val="none" w:sz="0" w:space="0" w:color="auto"/>
            <w:left w:val="none" w:sz="0" w:space="0" w:color="auto"/>
            <w:bottom w:val="none" w:sz="0" w:space="0" w:color="auto"/>
            <w:right w:val="none" w:sz="0" w:space="0" w:color="auto"/>
          </w:divBdr>
        </w:div>
        <w:div w:id="1362976551">
          <w:marLeft w:val="0"/>
          <w:marRight w:val="0"/>
          <w:marTop w:val="0"/>
          <w:marBottom w:val="0"/>
          <w:divBdr>
            <w:top w:val="none" w:sz="0" w:space="0" w:color="auto"/>
            <w:left w:val="none" w:sz="0" w:space="0" w:color="auto"/>
            <w:bottom w:val="none" w:sz="0" w:space="0" w:color="auto"/>
            <w:right w:val="none" w:sz="0" w:space="0" w:color="auto"/>
          </w:divBdr>
        </w:div>
        <w:div w:id="1464493963">
          <w:marLeft w:val="0"/>
          <w:marRight w:val="0"/>
          <w:marTop w:val="0"/>
          <w:marBottom w:val="0"/>
          <w:divBdr>
            <w:top w:val="none" w:sz="0" w:space="0" w:color="auto"/>
            <w:left w:val="none" w:sz="0" w:space="0" w:color="auto"/>
            <w:bottom w:val="none" w:sz="0" w:space="0" w:color="auto"/>
            <w:right w:val="none" w:sz="0" w:space="0" w:color="auto"/>
          </w:divBdr>
        </w:div>
        <w:div w:id="646204648">
          <w:marLeft w:val="0"/>
          <w:marRight w:val="0"/>
          <w:marTop w:val="0"/>
          <w:marBottom w:val="0"/>
          <w:divBdr>
            <w:top w:val="none" w:sz="0" w:space="0" w:color="auto"/>
            <w:left w:val="none" w:sz="0" w:space="0" w:color="auto"/>
            <w:bottom w:val="none" w:sz="0" w:space="0" w:color="auto"/>
            <w:right w:val="none" w:sz="0" w:space="0" w:color="auto"/>
          </w:divBdr>
        </w:div>
        <w:div w:id="967127547">
          <w:marLeft w:val="0"/>
          <w:marRight w:val="0"/>
          <w:marTop w:val="0"/>
          <w:marBottom w:val="0"/>
          <w:divBdr>
            <w:top w:val="none" w:sz="0" w:space="0" w:color="auto"/>
            <w:left w:val="none" w:sz="0" w:space="0" w:color="auto"/>
            <w:bottom w:val="none" w:sz="0" w:space="0" w:color="auto"/>
            <w:right w:val="none" w:sz="0" w:space="0" w:color="auto"/>
          </w:divBdr>
        </w:div>
        <w:div w:id="1752700088">
          <w:marLeft w:val="0"/>
          <w:marRight w:val="0"/>
          <w:marTop w:val="0"/>
          <w:marBottom w:val="0"/>
          <w:divBdr>
            <w:top w:val="none" w:sz="0" w:space="0" w:color="auto"/>
            <w:left w:val="none" w:sz="0" w:space="0" w:color="auto"/>
            <w:bottom w:val="none" w:sz="0" w:space="0" w:color="auto"/>
            <w:right w:val="none" w:sz="0" w:space="0" w:color="auto"/>
          </w:divBdr>
        </w:div>
        <w:div w:id="700936978">
          <w:marLeft w:val="0"/>
          <w:marRight w:val="0"/>
          <w:marTop w:val="0"/>
          <w:marBottom w:val="0"/>
          <w:divBdr>
            <w:top w:val="none" w:sz="0" w:space="0" w:color="auto"/>
            <w:left w:val="none" w:sz="0" w:space="0" w:color="auto"/>
            <w:bottom w:val="none" w:sz="0" w:space="0" w:color="auto"/>
            <w:right w:val="none" w:sz="0" w:space="0" w:color="auto"/>
          </w:divBdr>
        </w:div>
        <w:div w:id="988677021">
          <w:marLeft w:val="0"/>
          <w:marRight w:val="0"/>
          <w:marTop w:val="0"/>
          <w:marBottom w:val="0"/>
          <w:divBdr>
            <w:top w:val="none" w:sz="0" w:space="0" w:color="auto"/>
            <w:left w:val="none" w:sz="0" w:space="0" w:color="auto"/>
            <w:bottom w:val="none" w:sz="0" w:space="0" w:color="auto"/>
            <w:right w:val="none" w:sz="0" w:space="0" w:color="auto"/>
          </w:divBdr>
        </w:div>
        <w:div w:id="1661083160">
          <w:marLeft w:val="0"/>
          <w:marRight w:val="0"/>
          <w:marTop w:val="0"/>
          <w:marBottom w:val="0"/>
          <w:divBdr>
            <w:top w:val="none" w:sz="0" w:space="0" w:color="auto"/>
            <w:left w:val="none" w:sz="0" w:space="0" w:color="auto"/>
            <w:bottom w:val="none" w:sz="0" w:space="0" w:color="auto"/>
            <w:right w:val="none" w:sz="0" w:space="0" w:color="auto"/>
          </w:divBdr>
        </w:div>
        <w:div w:id="1083137915">
          <w:marLeft w:val="0"/>
          <w:marRight w:val="0"/>
          <w:marTop w:val="0"/>
          <w:marBottom w:val="0"/>
          <w:divBdr>
            <w:top w:val="none" w:sz="0" w:space="0" w:color="auto"/>
            <w:left w:val="none" w:sz="0" w:space="0" w:color="auto"/>
            <w:bottom w:val="none" w:sz="0" w:space="0" w:color="auto"/>
            <w:right w:val="none" w:sz="0" w:space="0" w:color="auto"/>
          </w:divBdr>
        </w:div>
        <w:div w:id="1634408161">
          <w:marLeft w:val="0"/>
          <w:marRight w:val="0"/>
          <w:marTop w:val="0"/>
          <w:marBottom w:val="0"/>
          <w:divBdr>
            <w:top w:val="none" w:sz="0" w:space="0" w:color="auto"/>
            <w:left w:val="none" w:sz="0" w:space="0" w:color="auto"/>
            <w:bottom w:val="none" w:sz="0" w:space="0" w:color="auto"/>
            <w:right w:val="none" w:sz="0" w:space="0" w:color="auto"/>
          </w:divBdr>
        </w:div>
        <w:div w:id="961494962">
          <w:marLeft w:val="0"/>
          <w:marRight w:val="0"/>
          <w:marTop w:val="0"/>
          <w:marBottom w:val="0"/>
          <w:divBdr>
            <w:top w:val="none" w:sz="0" w:space="0" w:color="auto"/>
            <w:left w:val="none" w:sz="0" w:space="0" w:color="auto"/>
            <w:bottom w:val="none" w:sz="0" w:space="0" w:color="auto"/>
            <w:right w:val="none" w:sz="0" w:space="0" w:color="auto"/>
          </w:divBdr>
        </w:div>
        <w:div w:id="1958490699">
          <w:marLeft w:val="0"/>
          <w:marRight w:val="0"/>
          <w:marTop w:val="0"/>
          <w:marBottom w:val="0"/>
          <w:divBdr>
            <w:top w:val="none" w:sz="0" w:space="0" w:color="auto"/>
            <w:left w:val="none" w:sz="0" w:space="0" w:color="auto"/>
            <w:bottom w:val="none" w:sz="0" w:space="0" w:color="auto"/>
            <w:right w:val="none" w:sz="0" w:space="0" w:color="auto"/>
          </w:divBdr>
        </w:div>
        <w:div w:id="1498955302">
          <w:marLeft w:val="0"/>
          <w:marRight w:val="0"/>
          <w:marTop w:val="0"/>
          <w:marBottom w:val="0"/>
          <w:divBdr>
            <w:top w:val="none" w:sz="0" w:space="0" w:color="auto"/>
            <w:left w:val="none" w:sz="0" w:space="0" w:color="auto"/>
            <w:bottom w:val="none" w:sz="0" w:space="0" w:color="auto"/>
            <w:right w:val="none" w:sz="0" w:space="0" w:color="auto"/>
          </w:divBdr>
        </w:div>
        <w:div w:id="500239040">
          <w:marLeft w:val="0"/>
          <w:marRight w:val="0"/>
          <w:marTop w:val="0"/>
          <w:marBottom w:val="0"/>
          <w:divBdr>
            <w:top w:val="none" w:sz="0" w:space="0" w:color="auto"/>
            <w:left w:val="none" w:sz="0" w:space="0" w:color="auto"/>
            <w:bottom w:val="none" w:sz="0" w:space="0" w:color="auto"/>
            <w:right w:val="none" w:sz="0" w:space="0" w:color="auto"/>
          </w:divBdr>
        </w:div>
        <w:div w:id="1787968843">
          <w:marLeft w:val="0"/>
          <w:marRight w:val="0"/>
          <w:marTop w:val="0"/>
          <w:marBottom w:val="0"/>
          <w:divBdr>
            <w:top w:val="none" w:sz="0" w:space="0" w:color="auto"/>
            <w:left w:val="none" w:sz="0" w:space="0" w:color="auto"/>
            <w:bottom w:val="none" w:sz="0" w:space="0" w:color="auto"/>
            <w:right w:val="none" w:sz="0" w:space="0" w:color="auto"/>
          </w:divBdr>
        </w:div>
        <w:div w:id="788626036">
          <w:marLeft w:val="0"/>
          <w:marRight w:val="0"/>
          <w:marTop w:val="0"/>
          <w:marBottom w:val="0"/>
          <w:divBdr>
            <w:top w:val="none" w:sz="0" w:space="0" w:color="auto"/>
            <w:left w:val="none" w:sz="0" w:space="0" w:color="auto"/>
            <w:bottom w:val="none" w:sz="0" w:space="0" w:color="auto"/>
            <w:right w:val="none" w:sz="0" w:space="0" w:color="auto"/>
          </w:divBdr>
        </w:div>
        <w:div w:id="1225793074">
          <w:marLeft w:val="0"/>
          <w:marRight w:val="0"/>
          <w:marTop w:val="0"/>
          <w:marBottom w:val="0"/>
          <w:divBdr>
            <w:top w:val="none" w:sz="0" w:space="0" w:color="auto"/>
            <w:left w:val="none" w:sz="0" w:space="0" w:color="auto"/>
            <w:bottom w:val="none" w:sz="0" w:space="0" w:color="auto"/>
            <w:right w:val="none" w:sz="0" w:space="0" w:color="auto"/>
          </w:divBdr>
        </w:div>
        <w:div w:id="582909555">
          <w:marLeft w:val="0"/>
          <w:marRight w:val="0"/>
          <w:marTop w:val="0"/>
          <w:marBottom w:val="0"/>
          <w:divBdr>
            <w:top w:val="none" w:sz="0" w:space="0" w:color="auto"/>
            <w:left w:val="none" w:sz="0" w:space="0" w:color="auto"/>
            <w:bottom w:val="none" w:sz="0" w:space="0" w:color="auto"/>
            <w:right w:val="none" w:sz="0" w:space="0" w:color="auto"/>
          </w:divBdr>
        </w:div>
        <w:div w:id="767166094">
          <w:marLeft w:val="0"/>
          <w:marRight w:val="0"/>
          <w:marTop w:val="0"/>
          <w:marBottom w:val="0"/>
          <w:divBdr>
            <w:top w:val="none" w:sz="0" w:space="0" w:color="auto"/>
            <w:left w:val="none" w:sz="0" w:space="0" w:color="auto"/>
            <w:bottom w:val="none" w:sz="0" w:space="0" w:color="auto"/>
            <w:right w:val="none" w:sz="0" w:space="0" w:color="auto"/>
          </w:divBdr>
        </w:div>
        <w:div w:id="1044597959">
          <w:marLeft w:val="0"/>
          <w:marRight w:val="0"/>
          <w:marTop w:val="0"/>
          <w:marBottom w:val="0"/>
          <w:divBdr>
            <w:top w:val="none" w:sz="0" w:space="0" w:color="auto"/>
            <w:left w:val="none" w:sz="0" w:space="0" w:color="auto"/>
            <w:bottom w:val="none" w:sz="0" w:space="0" w:color="auto"/>
            <w:right w:val="none" w:sz="0" w:space="0" w:color="auto"/>
          </w:divBdr>
        </w:div>
        <w:div w:id="1527063766">
          <w:marLeft w:val="0"/>
          <w:marRight w:val="0"/>
          <w:marTop w:val="0"/>
          <w:marBottom w:val="0"/>
          <w:divBdr>
            <w:top w:val="none" w:sz="0" w:space="0" w:color="auto"/>
            <w:left w:val="none" w:sz="0" w:space="0" w:color="auto"/>
            <w:bottom w:val="none" w:sz="0" w:space="0" w:color="auto"/>
            <w:right w:val="none" w:sz="0" w:space="0" w:color="auto"/>
          </w:divBdr>
        </w:div>
        <w:div w:id="1546597620">
          <w:marLeft w:val="0"/>
          <w:marRight w:val="0"/>
          <w:marTop w:val="0"/>
          <w:marBottom w:val="0"/>
          <w:divBdr>
            <w:top w:val="none" w:sz="0" w:space="0" w:color="auto"/>
            <w:left w:val="none" w:sz="0" w:space="0" w:color="auto"/>
            <w:bottom w:val="none" w:sz="0" w:space="0" w:color="auto"/>
            <w:right w:val="none" w:sz="0" w:space="0" w:color="auto"/>
          </w:divBdr>
        </w:div>
        <w:div w:id="713190438">
          <w:marLeft w:val="0"/>
          <w:marRight w:val="0"/>
          <w:marTop w:val="0"/>
          <w:marBottom w:val="0"/>
          <w:divBdr>
            <w:top w:val="none" w:sz="0" w:space="0" w:color="auto"/>
            <w:left w:val="none" w:sz="0" w:space="0" w:color="auto"/>
            <w:bottom w:val="none" w:sz="0" w:space="0" w:color="auto"/>
            <w:right w:val="none" w:sz="0" w:space="0" w:color="auto"/>
          </w:divBdr>
        </w:div>
        <w:div w:id="773135052">
          <w:marLeft w:val="0"/>
          <w:marRight w:val="0"/>
          <w:marTop w:val="0"/>
          <w:marBottom w:val="0"/>
          <w:divBdr>
            <w:top w:val="none" w:sz="0" w:space="0" w:color="auto"/>
            <w:left w:val="none" w:sz="0" w:space="0" w:color="auto"/>
            <w:bottom w:val="none" w:sz="0" w:space="0" w:color="auto"/>
            <w:right w:val="none" w:sz="0" w:space="0" w:color="auto"/>
          </w:divBdr>
        </w:div>
        <w:div w:id="1561549682">
          <w:marLeft w:val="0"/>
          <w:marRight w:val="0"/>
          <w:marTop w:val="0"/>
          <w:marBottom w:val="0"/>
          <w:divBdr>
            <w:top w:val="none" w:sz="0" w:space="0" w:color="auto"/>
            <w:left w:val="none" w:sz="0" w:space="0" w:color="auto"/>
            <w:bottom w:val="none" w:sz="0" w:space="0" w:color="auto"/>
            <w:right w:val="none" w:sz="0" w:space="0" w:color="auto"/>
          </w:divBdr>
        </w:div>
        <w:div w:id="229119207">
          <w:marLeft w:val="0"/>
          <w:marRight w:val="0"/>
          <w:marTop w:val="0"/>
          <w:marBottom w:val="0"/>
          <w:divBdr>
            <w:top w:val="none" w:sz="0" w:space="0" w:color="auto"/>
            <w:left w:val="none" w:sz="0" w:space="0" w:color="auto"/>
            <w:bottom w:val="none" w:sz="0" w:space="0" w:color="auto"/>
            <w:right w:val="none" w:sz="0" w:space="0" w:color="auto"/>
          </w:divBdr>
        </w:div>
        <w:div w:id="171183513">
          <w:marLeft w:val="0"/>
          <w:marRight w:val="0"/>
          <w:marTop w:val="0"/>
          <w:marBottom w:val="0"/>
          <w:divBdr>
            <w:top w:val="none" w:sz="0" w:space="0" w:color="auto"/>
            <w:left w:val="none" w:sz="0" w:space="0" w:color="auto"/>
            <w:bottom w:val="none" w:sz="0" w:space="0" w:color="auto"/>
            <w:right w:val="none" w:sz="0" w:space="0" w:color="auto"/>
          </w:divBdr>
        </w:div>
        <w:div w:id="385879429">
          <w:marLeft w:val="0"/>
          <w:marRight w:val="0"/>
          <w:marTop w:val="0"/>
          <w:marBottom w:val="0"/>
          <w:divBdr>
            <w:top w:val="none" w:sz="0" w:space="0" w:color="auto"/>
            <w:left w:val="none" w:sz="0" w:space="0" w:color="auto"/>
            <w:bottom w:val="none" w:sz="0" w:space="0" w:color="auto"/>
            <w:right w:val="none" w:sz="0" w:space="0" w:color="auto"/>
          </w:divBdr>
        </w:div>
        <w:div w:id="766998637">
          <w:marLeft w:val="0"/>
          <w:marRight w:val="0"/>
          <w:marTop w:val="0"/>
          <w:marBottom w:val="0"/>
          <w:divBdr>
            <w:top w:val="none" w:sz="0" w:space="0" w:color="auto"/>
            <w:left w:val="none" w:sz="0" w:space="0" w:color="auto"/>
            <w:bottom w:val="none" w:sz="0" w:space="0" w:color="auto"/>
            <w:right w:val="none" w:sz="0" w:space="0" w:color="auto"/>
          </w:divBdr>
        </w:div>
        <w:div w:id="1721828380">
          <w:marLeft w:val="0"/>
          <w:marRight w:val="0"/>
          <w:marTop w:val="0"/>
          <w:marBottom w:val="0"/>
          <w:divBdr>
            <w:top w:val="none" w:sz="0" w:space="0" w:color="auto"/>
            <w:left w:val="none" w:sz="0" w:space="0" w:color="auto"/>
            <w:bottom w:val="none" w:sz="0" w:space="0" w:color="auto"/>
            <w:right w:val="none" w:sz="0" w:space="0" w:color="auto"/>
          </w:divBdr>
        </w:div>
        <w:div w:id="986321889">
          <w:marLeft w:val="0"/>
          <w:marRight w:val="0"/>
          <w:marTop w:val="0"/>
          <w:marBottom w:val="0"/>
          <w:divBdr>
            <w:top w:val="none" w:sz="0" w:space="0" w:color="auto"/>
            <w:left w:val="none" w:sz="0" w:space="0" w:color="auto"/>
            <w:bottom w:val="none" w:sz="0" w:space="0" w:color="auto"/>
            <w:right w:val="none" w:sz="0" w:space="0" w:color="auto"/>
          </w:divBdr>
        </w:div>
        <w:div w:id="1730837990">
          <w:marLeft w:val="0"/>
          <w:marRight w:val="0"/>
          <w:marTop w:val="0"/>
          <w:marBottom w:val="0"/>
          <w:divBdr>
            <w:top w:val="none" w:sz="0" w:space="0" w:color="auto"/>
            <w:left w:val="none" w:sz="0" w:space="0" w:color="auto"/>
            <w:bottom w:val="none" w:sz="0" w:space="0" w:color="auto"/>
            <w:right w:val="none" w:sz="0" w:space="0" w:color="auto"/>
          </w:divBdr>
        </w:div>
        <w:div w:id="1122379220">
          <w:marLeft w:val="0"/>
          <w:marRight w:val="0"/>
          <w:marTop w:val="0"/>
          <w:marBottom w:val="0"/>
          <w:divBdr>
            <w:top w:val="none" w:sz="0" w:space="0" w:color="auto"/>
            <w:left w:val="none" w:sz="0" w:space="0" w:color="auto"/>
            <w:bottom w:val="none" w:sz="0" w:space="0" w:color="auto"/>
            <w:right w:val="none" w:sz="0" w:space="0" w:color="auto"/>
          </w:divBdr>
        </w:div>
        <w:div w:id="1631782030">
          <w:marLeft w:val="0"/>
          <w:marRight w:val="0"/>
          <w:marTop w:val="0"/>
          <w:marBottom w:val="0"/>
          <w:divBdr>
            <w:top w:val="none" w:sz="0" w:space="0" w:color="auto"/>
            <w:left w:val="none" w:sz="0" w:space="0" w:color="auto"/>
            <w:bottom w:val="none" w:sz="0" w:space="0" w:color="auto"/>
            <w:right w:val="none" w:sz="0" w:space="0" w:color="auto"/>
          </w:divBdr>
        </w:div>
        <w:div w:id="313611919">
          <w:marLeft w:val="0"/>
          <w:marRight w:val="0"/>
          <w:marTop w:val="0"/>
          <w:marBottom w:val="0"/>
          <w:divBdr>
            <w:top w:val="none" w:sz="0" w:space="0" w:color="auto"/>
            <w:left w:val="none" w:sz="0" w:space="0" w:color="auto"/>
            <w:bottom w:val="none" w:sz="0" w:space="0" w:color="auto"/>
            <w:right w:val="none" w:sz="0" w:space="0" w:color="auto"/>
          </w:divBdr>
        </w:div>
        <w:div w:id="62148918">
          <w:marLeft w:val="0"/>
          <w:marRight w:val="0"/>
          <w:marTop w:val="0"/>
          <w:marBottom w:val="0"/>
          <w:divBdr>
            <w:top w:val="none" w:sz="0" w:space="0" w:color="auto"/>
            <w:left w:val="none" w:sz="0" w:space="0" w:color="auto"/>
            <w:bottom w:val="none" w:sz="0" w:space="0" w:color="auto"/>
            <w:right w:val="none" w:sz="0" w:space="0" w:color="auto"/>
          </w:divBdr>
        </w:div>
        <w:div w:id="42366769">
          <w:marLeft w:val="0"/>
          <w:marRight w:val="0"/>
          <w:marTop w:val="0"/>
          <w:marBottom w:val="0"/>
          <w:divBdr>
            <w:top w:val="none" w:sz="0" w:space="0" w:color="auto"/>
            <w:left w:val="none" w:sz="0" w:space="0" w:color="auto"/>
            <w:bottom w:val="none" w:sz="0" w:space="0" w:color="auto"/>
            <w:right w:val="none" w:sz="0" w:space="0" w:color="auto"/>
          </w:divBdr>
        </w:div>
        <w:div w:id="575045300">
          <w:marLeft w:val="0"/>
          <w:marRight w:val="0"/>
          <w:marTop w:val="0"/>
          <w:marBottom w:val="0"/>
          <w:divBdr>
            <w:top w:val="none" w:sz="0" w:space="0" w:color="auto"/>
            <w:left w:val="none" w:sz="0" w:space="0" w:color="auto"/>
            <w:bottom w:val="none" w:sz="0" w:space="0" w:color="auto"/>
            <w:right w:val="none" w:sz="0" w:space="0" w:color="auto"/>
          </w:divBdr>
        </w:div>
        <w:div w:id="1651329436">
          <w:marLeft w:val="0"/>
          <w:marRight w:val="0"/>
          <w:marTop w:val="0"/>
          <w:marBottom w:val="0"/>
          <w:divBdr>
            <w:top w:val="none" w:sz="0" w:space="0" w:color="auto"/>
            <w:left w:val="none" w:sz="0" w:space="0" w:color="auto"/>
            <w:bottom w:val="none" w:sz="0" w:space="0" w:color="auto"/>
            <w:right w:val="none" w:sz="0" w:space="0" w:color="auto"/>
          </w:divBdr>
        </w:div>
        <w:div w:id="1222208509">
          <w:marLeft w:val="0"/>
          <w:marRight w:val="0"/>
          <w:marTop w:val="0"/>
          <w:marBottom w:val="0"/>
          <w:divBdr>
            <w:top w:val="none" w:sz="0" w:space="0" w:color="auto"/>
            <w:left w:val="none" w:sz="0" w:space="0" w:color="auto"/>
            <w:bottom w:val="none" w:sz="0" w:space="0" w:color="auto"/>
            <w:right w:val="none" w:sz="0" w:space="0" w:color="auto"/>
          </w:divBdr>
        </w:div>
        <w:div w:id="2098362030">
          <w:marLeft w:val="0"/>
          <w:marRight w:val="0"/>
          <w:marTop w:val="0"/>
          <w:marBottom w:val="0"/>
          <w:divBdr>
            <w:top w:val="none" w:sz="0" w:space="0" w:color="auto"/>
            <w:left w:val="none" w:sz="0" w:space="0" w:color="auto"/>
            <w:bottom w:val="none" w:sz="0" w:space="0" w:color="auto"/>
            <w:right w:val="none" w:sz="0" w:space="0" w:color="auto"/>
          </w:divBdr>
        </w:div>
        <w:div w:id="1574897587">
          <w:marLeft w:val="0"/>
          <w:marRight w:val="0"/>
          <w:marTop w:val="0"/>
          <w:marBottom w:val="0"/>
          <w:divBdr>
            <w:top w:val="none" w:sz="0" w:space="0" w:color="auto"/>
            <w:left w:val="none" w:sz="0" w:space="0" w:color="auto"/>
            <w:bottom w:val="none" w:sz="0" w:space="0" w:color="auto"/>
            <w:right w:val="none" w:sz="0" w:space="0" w:color="auto"/>
          </w:divBdr>
        </w:div>
        <w:div w:id="117263044">
          <w:marLeft w:val="0"/>
          <w:marRight w:val="0"/>
          <w:marTop w:val="0"/>
          <w:marBottom w:val="0"/>
          <w:divBdr>
            <w:top w:val="none" w:sz="0" w:space="0" w:color="auto"/>
            <w:left w:val="none" w:sz="0" w:space="0" w:color="auto"/>
            <w:bottom w:val="none" w:sz="0" w:space="0" w:color="auto"/>
            <w:right w:val="none" w:sz="0" w:space="0" w:color="auto"/>
          </w:divBdr>
        </w:div>
        <w:div w:id="1245797404">
          <w:marLeft w:val="0"/>
          <w:marRight w:val="0"/>
          <w:marTop w:val="0"/>
          <w:marBottom w:val="0"/>
          <w:divBdr>
            <w:top w:val="none" w:sz="0" w:space="0" w:color="auto"/>
            <w:left w:val="none" w:sz="0" w:space="0" w:color="auto"/>
            <w:bottom w:val="none" w:sz="0" w:space="0" w:color="auto"/>
            <w:right w:val="none" w:sz="0" w:space="0" w:color="auto"/>
          </w:divBdr>
        </w:div>
        <w:div w:id="1026640413">
          <w:marLeft w:val="0"/>
          <w:marRight w:val="0"/>
          <w:marTop w:val="0"/>
          <w:marBottom w:val="0"/>
          <w:divBdr>
            <w:top w:val="none" w:sz="0" w:space="0" w:color="auto"/>
            <w:left w:val="none" w:sz="0" w:space="0" w:color="auto"/>
            <w:bottom w:val="none" w:sz="0" w:space="0" w:color="auto"/>
            <w:right w:val="none" w:sz="0" w:space="0" w:color="auto"/>
          </w:divBdr>
        </w:div>
        <w:div w:id="1005404215">
          <w:marLeft w:val="0"/>
          <w:marRight w:val="0"/>
          <w:marTop w:val="0"/>
          <w:marBottom w:val="0"/>
          <w:divBdr>
            <w:top w:val="none" w:sz="0" w:space="0" w:color="auto"/>
            <w:left w:val="none" w:sz="0" w:space="0" w:color="auto"/>
            <w:bottom w:val="none" w:sz="0" w:space="0" w:color="auto"/>
            <w:right w:val="none" w:sz="0" w:space="0" w:color="auto"/>
          </w:divBdr>
        </w:div>
        <w:div w:id="310868730">
          <w:marLeft w:val="0"/>
          <w:marRight w:val="0"/>
          <w:marTop w:val="0"/>
          <w:marBottom w:val="0"/>
          <w:divBdr>
            <w:top w:val="none" w:sz="0" w:space="0" w:color="auto"/>
            <w:left w:val="none" w:sz="0" w:space="0" w:color="auto"/>
            <w:bottom w:val="none" w:sz="0" w:space="0" w:color="auto"/>
            <w:right w:val="none" w:sz="0" w:space="0" w:color="auto"/>
          </w:divBdr>
        </w:div>
        <w:div w:id="235553551">
          <w:marLeft w:val="0"/>
          <w:marRight w:val="0"/>
          <w:marTop w:val="0"/>
          <w:marBottom w:val="0"/>
          <w:divBdr>
            <w:top w:val="none" w:sz="0" w:space="0" w:color="auto"/>
            <w:left w:val="none" w:sz="0" w:space="0" w:color="auto"/>
            <w:bottom w:val="none" w:sz="0" w:space="0" w:color="auto"/>
            <w:right w:val="none" w:sz="0" w:space="0" w:color="auto"/>
          </w:divBdr>
        </w:div>
        <w:div w:id="1796751379">
          <w:marLeft w:val="0"/>
          <w:marRight w:val="0"/>
          <w:marTop w:val="0"/>
          <w:marBottom w:val="0"/>
          <w:divBdr>
            <w:top w:val="none" w:sz="0" w:space="0" w:color="auto"/>
            <w:left w:val="none" w:sz="0" w:space="0" w:color="auto"/>
            <w:bottom w:val="none" w:sz="0" w:space="0" w:color="auto"/>
            <w:right w:val="none" w:sz="0" w:space="0" w:color="auto"/>
          </w:divBdr>
        </w:div>
        <w:div w:id="1376277359">
          <w:marLeft w:val="0"/>
          <w:marRight w:val="0"/>
          <w:marTop w:val="0"/>
          <w:marBottom w:val="0"/>
          <w:divBdr>
            <w:top w:val="none" w:sz="0" w:space="0" w:color="auto"/>
            <w:left w:val="none" w:sz="0" w:space="0" w:color="auto"/>
            <w:bottom w:val="none" w:sz="0" w:space="0" w:color="auto"/>
            <w:right w:val="none" w:sz="0" w:space="0" w:color="auto"/>
          </w:divBdr>
        </w:div>
        <w:div w:id="952713905">
          <w:marLeft w:val="0"/>
          <w:marRight w:val="0"/>
          <w:marTop w:val="0"/>
          <w:marBottom w:val="0"/>
          <w:divBdr>
            <w:top w:val="none" w:sz="0" w:space="0" w:color="auto"/>
            <w:left w:val="none" w:sz="0" w:space="0" w:color="auto"/>
            <w:bottom w:val="none" w:sz="0" w:space="0" w:color="auto"/>
            <w:right w:val="none" w:sz="0" w:space="0" w:color="auto"/>
          </w:divBdr>
        </w:div>
        <w:div w:id="460617735">
          <w:marLeft w:val="0"/>
          <w:marRight w:val="0"/>
          <w:marTop w:val="0"/>
          <w:marBottom w:val="0"/>
          <w:divBdr>
            <w:top w:val="none" w:sz="0" w:space="0" w:color="auto"/>
            <w:left w:val="none" w:sz="0" w:space="0" w:color="auto"/>
            <w:bottom w:val="none" w:sz="0" w:space="0" w:color="auto"/>
            <w:right w:val="none" w:sz="0" w:space="0" w:color="auto"/>
          </w:divBdr>
        </w:div>
        <w:div w:id="112142244">
          <w:marLeft w:val="0"/>
          <w:marRight w:val="0"/>
          <w:marTop w:val="0"/>
          <w:marBottom w:val="0"/>
          <w:divBdr>
            <w:top w:val="none" w:sz="0" w:space="0" w:color="auto"/>
            <w:left w:val="none" w:sz="0" w:space="0" w:color="auto"/>
            <w:bottom w:val="none" w:sz="0" w:space="0" w:color="auto"/>
            <w:right w:val="none" w:sz="0" w:space="0" w:color="auto"/>
          </w:divBdr>
        </w:div>
        <w:div w:id="101997291">
          <w:marLeft w:val="0"/>
          <w:marRight w:val="0"/>
          <w:marTop w:val="0"/>
          <w:marBottom w:val="0"/>
          <w:divBdr>
            <w:top w:val="none" w:sz="0" w:space="0" w:color="auto"/>
            <w:left w:val="none" w:sz="0" w:space="0" w:color="auto"/>
            <w:bottom w:val="none" w:sz="0" w:space="0" w:color="auto"/>
            <w:right w:val="none" w:sz="0" w:space="0" w:color="auto"/>
          </w:divBdr>
        </w:div>
        <w:div w:id="1373379574">
          <w:marLeft w:val="0"/>
          <w:marRight w:val="0"/>
          <w:marTop w:val="0"/>
          <w:marBottom w:val="0"/>
          <w:divBdr>
            <w:top w:val="none" w:sz="0" w:space="0" w:color="auto"/>
            <w:left w:val="none" w:sz="0" w:space="0" w:color="auto"/>
            <w:bottom w:val="none" w:sz="0" w:space="0" w:color="auto"/>
            <w:right w:val="none" w:sz="0" w:space="0" w:color="auto"/>
          </w:divBdr>
        </w:div>
        <w:div w:id="1962226445">
          <w:marLeft w:val="0"/>
          <w:marRight w:val="0"/>
          <w:marTop w:val="0"/>
          <w:marBottom w:val="0"/>
          <w:divBdr>
            <w:top w:val="none" w:sz="0" w:space="0" w:color="auto"/>
            <w:left w:val="none" w:sz="0" w:space="0" w:color="auto"/>
            <w:bottom w:val="none" w:sz="0" w:space="0" w:color="auto"/>
            <w:right w:val="none" w:sz="0" w:space="0" w:color="auto"/>
          </w:divBdr>
        </w:div>
        <w:div w:id="368452781">
          <w:marLeft w:val="0"/>
          <w:marRight w:val="0"/>
          <w:marTop w:val="0"/>
          <w:marBottom w:val="0"/>
          <w:divBdr>
            <w:top w:val="none" w:sz="0" w:space="0" w:color="auto"/>
            <w:left w:val="none" w:sz="0" w:space="0" w:color="auto"/>
            <w:bottom w:val="none" w:sz="0" w:space="0" w:color="auto"/>
            <w:right w:val="none" w:sz="0" w:space="0" w:color="auto"/>
          </w:divBdr>
        </w:div>
        <w:div w:id="817723014">
          <w:marLeft w:val="0"/>
          <w:marRight w:val="0"/>
          <w:marTop w:val="0"/>
          <w:marBottom w:val="0"/>
          <w:divBdr>
            <w:top w:val="none" w:sz="0" w:space="0" w:color="auto"/>
            <w:left w:val="none" w:sz="0" w:space="0" w:color="auto"/>
            <w:bottom w:val="none" w:sz="0" w:space="0" w:color="auto"/>
            <w:right w:val="none" w:sz="0" w:space="0" w:color="auto"/>
          </w:divBdr>
        </w:div>
        <w:div w:id="1326126657">
          <w:marLeft w:val="0"/>
          <w:marRight w:val="0"/>
          <w:marTop w:val="0"/>
          <w:marBottom w:val="0"/>
          <w:divBdr>
            <w:top w:val="none" w:sz="0" w:space="0" w:color="auto"/>
            <w:left w:val="none" w:sz="0" w:space="0" w:color="auto"/>
            <w:bottom w:val="none" w:sz="0" w:space="0" w:color="auto"/>
            <w:right w:val="none" w:sz="0" w:space="0" w:color="auto"/>
          </w:divBdr>
        </w:div>
        <w:div w:id="486940737">
          <w:marLeft w:val="0"/>
          <w:marRight w:val="0"/>
          <w:marTop w:val="0"/>
          <w:marBottom w:val="0"/>
          <w:divBdr>
            <w:top w:val="none" w:sz="0" w:space="0" w:color="auto"/>
            <w:left w:val="none" w:sz="0" w:space="0" w:color="auto"/>
            <w:bottom w:val="none" w:sz="0" w:space="0" w:color="auto"/>
            <w:right w:val="none" w:sz="0" w:space="0" w:color="auto"/>
          </w:divBdr>
        </w:div>
        <w:div w:id="258414485">
          <w:marLeft w:val="0"/>
          <w:marRight w:val="0"/>
          <w:marTop w:val="0"/>
          <w:marBottom w:val="0"/>
          <w:divBdr>
            <w:top w:val="none" w:sz="0" w:space="0" w:color="auto"/>
            <w:left w:val="none" w:sz="0" w:space="0" w:color="auto"/>
            <w:bottom w:val="none" w:sz="0" w:space="0" w:color="auto"/>
            <w:right w:val="none" w:sz="0" w:space="0" w:color="auto"/>
          </w:divBdr>
        </w:div>
        <w:div w:id="1465806238">
          <w:marLeft w:val="0"/>
          <w:marRight w:val="0"/>
          <w:marTop w:val="0"/>
          <w:marBottom w:val="0"/>
          <w:divBdr>
            <w:top w:val="none" w:sz="0" w:space="0" w:color="auto"/>
            <w:left w:val="none" w:sz="0" w:space="0" w:color="auto"/>
            <w:bottom w:val="none" w:sz="0" w:space="0" w:color="auto"/>
            <w:right w:val="none" w:sz="0" w:space="0" w:color="auto"/>
          </w:divBdr>
        </w:div>
        <w:div w:id="478806485">
          <w:marLeft w:val="0"/>
          <w:marRight w:val="0"/>
          <w:marTop w:val="0"/>
          <w:marBottom w:val="0"/>
          <w:divBdr>
            <w:top w:val="none" w:sz="0" w:space="0" w:color="auto"/>
            <w:left w:val="none" w:sz="0" w:space="0" w:color="auto"/>
            <w:bottom w:val="none" w:sz="0" w:space="0" w:color="auto"/>
            <w:right w:val="none" w:sz="0" w:space="0" w:color="auto"/>
          </w:divBdr>
        </w:div>
        <w:div w:id="407770979">
          <w:marLeft w:val="0"/>
          <w:marRight w:val="0"/>
          <w:marTop w:val="0"/>
          <w:marBottom w:val="0"/>
          <w:divBdr>
            <w:top w:val="none" w:sz="0" w:space="0" w:color="auto"/>
            <w:left w:val="none" w:sz="0" w:space="0" w:color="auto"/>
            <w:bottom w:val="none" w:sz="0" w:space="0" w:color="auto"/>
            <w:right w:val="none" w:sz="0" w:space="0" w:color="auto"/>
          </w:divBdr>
        </w:div>
        <w:div w:id="802582813">
          <w:marLeft w:val="0"/>
          <w:marRight w:val="0"/>
          <w:marTop w:val="0"/>
          <w:marBottom w:val="0"/>
          <w:divBdr>
            <w:top w:val="none" w:sz="0" w:space="0" w:color="auto"/>
            <w:left w:val="none" w:sz="0" w:space="0" w:color="auto"/>
            <w:bottom w:val="none" w:sz="0" w:space="0" w:color="auto"/>
            <w:right w:val="none" w:sz="0" w:space="0" w:color="auto"/>
          </w:divBdr>
        </w:div>
        <w:div w:id="1762946856">
          <w:marLeft w:val="0"/>
          <w:marRight w:val="0"/>
          <w:marTop w:val="0"/>
          <w:marBottom w:val="0"/>
          <w:divBdr>
            <w:top w:val="none" w:sz="0" w:space="0" w:color="auto"/>
            <w:left w:val="none" w:sz="0" w:space="0" w:color="auto"/>
            <w:bottom w:val="none" w:sz="0" w:space="0" w:color="auto"/>
            <w:right w:val="none" w:sz="0" w:space="0" w:color="auto"/>
          </w:divBdr>
        </w:div>
        <w:div w:id="135342197">
          <w:marLeft w:val="0"/>
          <w:marRight w:val="0"/>
          <w:marTop w:val="0"/>
          <w:marBottom w:val="0"/>
          <w:divBdr>
            <w:top w:val="none" w:sz="0" w:space="0" w:color="auto"/>
            <w:left w:val="none" w:sz="0" w:space="0" w:color="auto"/>
            <w:bottom w:val="none" w:sz="0" w:space="0" w:color="auto"/>
            <w:right w:val="none" w:sz="0" w:space="0" w:color="auto"/>
          </w:divBdr>
        </w:div>
        <w:div w:id="896281988">
          <w:marLeft w:val="0"/>
          <w:marRight w:val="0"/>
          <w:marTop w:val="0"/>
          <w:marBottom w:val="0"/>
          <w:divBdr>
            <w:top w:val="none" w:sz="0" w:space="0" w:color="auto"/>
            <w:left w:val="none" w:sz="0" w:space="0" w:color="auto"/>
            <w:bottom w:val="none" w:sz="0" w:space="0" w:color="auto"/>
            <w:right w:val="none" w:sz="0" w:space="0" w:color="auto"/>
          </w:divBdr>
        </w:div>
        <w:div w:id="1400447036">
          <w:marLeft w:val="0"/>
          <w:marRight w:val="0"/>
          <w:marTop w:val="0"/>
          <w:marBottom w:val="0"/>
          <w:divBdr>
            <w:top w:val="none" w:sz="0" w:space="0" w:color="auto"/>
            <w:left w:val="none" w:sz="0" w:space="0" w:color="auto"/>
            <w:bottom w:val="none" w:sz="0" w:space="0" w:color="auto"/>
            <w:right w:val="none" w:sz="0" w:space="0" w:color="auto"/>
          </w:divBdr>
        </w:div>
        <w:div w:id="990329065">
          <w:marLeft w:val="0"/>
          <w:marRight w:val="0"/>
          <w:marTop w:val="0"/>
          <w:marBottom w:val="0"/>
          <w:divBdr>
            <w:top w:val="none" w:sz="0" w:space="0" w:color="auto"/>
            <w:left w:val="none" w:sz="0" w:space="0" w:color="auto"/>
            <w:bottom w:val="none" w:sz="0" w:space="0" w:color="auto"/>
            <w:right w:val="none" w:sz="0" w:space="0" w:color="auto"/>
          </w:divBdr>
        </w:div>
        <w:div w:id="1168441964">
          <w:marLeft w:val="0"/>
          <w:marRight w:val="0"/>
          <w:marTop w:val="0"/>
          <w:marBottom w:val="0"/>
          <w:divBdr>
            <w:top w:val="none" w:sz="0" w:space="0" w:color="auto"/>
            <w:left w:val="none" w:sz="0" w:space="0" w:color="auto"/>
            <w:bottom w:val="none" w:sz="0" w:space="0" w:color="auto"/>
            <w:right w:val="none" w:sz="0" w:space="0" w:color="auto"/>
          </w:divBdr>
        </w:div>
        <w:div w:id="965042416">
          <w:marLeft w:val="0"/>
          <w:marRight w:val="0"/>
          <w:marTop w:val="0"/>
          <w:marBottom w:val="0"/>
          <w:divBdr>
            <w:top w:val="none" w:sz="0" w:space="0" w:color="auto"/>
            <w:left w:val="none" w:sz="0" w:space="0" w:color="auto"/>
            <w:bottom w:val="none" w:sz="0" w:space="0" w:color="auto"/>
            <w:right w:val="none" w:sz="0" w:space="0" w:color="auto"/>
          </w:divBdr>
        </w:div>
        <w:div w:id="192504166">
          <w:marLeft w:val="0"/>
          <w:marRight w:val="0"/>
          <w:marTop w:val="0"/>
          <w:marBottom w:val="0"/>
          <w:divBdr>
            <w:top w:val="none" w:sz="0" w:space="0" w:color="auto"/>
            <w:left w:val="none" w:sz="0" w:space="0" w:color="auto"/>
            <w:bottom w:val="none" w:sz="0" w:space="0" w:color="auto"/>
            <w:right w:val="none" w:sz="0" w:space="0" w:color="auto"/>
          </w:divBdr>
        </w:div>
        <w:div w:id="360134813">
          <w:marLeft w:val="0"/>
          <w:marRight w:val="0"/>
          <w:marTop w:val="0"/>
          <w:marBottom w:val="0"/>
          <w:divBdr>
            <w:top w:val="none" w:sz="0" w:space="0" w:color="auto"/>
            <w:left w:val="none" w:sz="0" w:space="0" w:color="auto"/>
            <w:bottom w:val="none" w:sz="0" w:space="0" w:color="auto"/>
            <w:right w:val="none" w:sz="0" w:space="0" w:color="auto"/>
          </w:divBdr>
        </w:div>
        <w:div w:id="1196965305">
          <w:marLeft w:val="0"/>
          <w:marRight w:val="0"/>
          <w:marTop w:val="0"/>
          <w:marBottom w:val="0"/>
          <w:divBdr>
            <w:top w:val="none" w:sz="0" w:space="0" w:color="auto"/>
            <w:left w:val="none" w:sz="0" w:space="0" w:color="auto"/>
            <w:bottom w:val="none" w:sz="0" w:space="0" w:color="auto"/>
            <w:right w:val="none" w:sz="0" w:space="0" w:color="auto"/>
          </w:divBdr>
        </w:div>
        <w:div w:id="728070140">
          <w:marLeft w:val="0"/>
          <w:marRight w:val="0"/>
          <w:marTop w:val="0"/>
          <w:marBottom w:val="0"/>
          <w:divBdr>
            <w:top w:val="none" w:sz="0" w:space="0" w:color="auto"/>
            <w:left w:val="none" w:sz="0" w:space="0" w:color="auto"/>
            <w:bottom w:val="none" w:sz="0" w:space="0" w:color="auto"/>
            <w:right w:val="none" w:sz="0" w:space="0" w:color="auto"/>
          </w:divBdr>
        </w:div>
        <w:div w:id="845554904">
          <w:marLeft w:val="0"/>
          <w:marRight w:val="0"/>
          <w:marTop w:val="0"/>
          <w:marBottom w:val="0"/>
          <w:divBdr>
            <w:top w:val="none" w:sz="0" w:space="0" w:color="auto"/>
            <w:left w:val="none" w:sz="0" w:space="0" w:color="auto"/>
            <w:bottom w:val="none" w:sz="0" w:space="0" w:color="auto"/>
            <w:right w:val="none" w:sz="0" w:space="0" w:color="auto"/>
          </w:divBdr>
        </w:div>
        <w:div w:id="1473063165">
          <w:marLeft w:val="0"/>
          <w:marRight w:val="0"/>
          <w:marTop w:val="0"/>
          <w:marBottom w:val="0"/>
          <w:divBdr>
            <w:top w:val="none" w:sz="0" w:space="0" w:color="auto"/>
            <w:left w:val="none" w:sz="0" w:space="0" w:color="auto"/>
            <w:bottom w:val="none" w:sz="0" w:space="0" w:color="auto"/>
            <w:right w:val="none" w:sz="0" w:space="0" w:color="auto"/>
          </w:divBdr>
        </w:div>
        <w:div w:id="878393891">
          <w:marLeft w:val="0"/>
          <w:marRight w:val="0"/>
          <w:marTop w:val="0"/>
          <w:marBottom w:val="0"/>
          <w:divBdr>
            <w:top w:val="none" w:sz="0" w:space="0" w:color="auto"/>
            <w:left w:val="none" w:sz="0" w:space="0" w:color="auto"/>
            <w:bottom w:val="none" w:sz="0" w:space="0" w:color="auto"/>
            <w:right w:val="none" w:sz="0" w:space="0" w:color="auto"/>
          </w:divBdr>
        </w:div>
        <w:div w:id="48042022">
          <w:marLeft w:val="0"/>
          <w:marRight w:val="0"/>
          <w:marTop w:val="0"/>
          <w:marBottom w:val="0"/>
          <w:divBdr>
            <w:top w:val="none" w:sz="0" w:space="0" w:color="auto"/>
            <w:left w:val="none" w:sz="0" w:space="0" w:color="auto"/>
            <w:bottom w:val="none" w:sz="0" w:space="0" w:color="auto"/>
            <w:right w:val="none" w:sz="0" w:space="0" w:color="auto"/>
          </w:divBdr>
        </w:div>
        <w:div w:id="720134109">
          <w:marLeft w:val="0"/>
          <w:marRight w:val="0"/>
          <w:marTop w:val="0"/>
          <w:marBottom w:val="0"/>
          <w:divBdr>
            <w:top w:val="none" w:sz="0" w:space="0" w:color="auto"/>
            <w:left w:val="none" w:sz="0" w:space="0" w:color="auto"/>
            <w:bottom w:val="none" w:sz="0" w:space="0" w:color="auto"/>
            <w:right w:val="none" w:sz="0" w:space="0" w:color="auto"/>
          </w:divBdr>
        </w:div>
        <w:div w:id="686366784">
          <w:marLeft w:val="0"/>
          <w:marRight w:val="0"/>
          <w:marTop w:val="0"/>
          <w:marBottom w:val="0"/>
          <w:divBdr>
            <w:top w:val="none" w:sz="0" w:space="0" w:color="auto"/>
            <w:left w:val="none" w:sz="0" w:space="0" w:color="auto"/>
            <w:bottom w:val="none" w:sz="0" w:space="0" w:color="auto"/>
            <w:right w:val="none" w:sz="0" w:space="0" w:color="auto"/>
          </w:divBdr>
        </w:div>
        <w:div w:id="1483229600">
          <w:marLeft w:val="0"/>
          <w:marRight w:val="0"/>
          <w:marTop w:val="0"/>
          <w:marBottom w:val="0"/>
          <w:divBdr>
            <w:top w:val="none" w:sz="0" w:space="0" w:color="auto"/>
            <w:left w:val="none" w:sz="0" w:space="0" w:color="auto"/>
            <w:bottom w:val="none" w:sz="0" w:space="0" w:color="auto"/>
            <w:right w:val="none" w:sz="0" w:space="0" w:color="auto"/>
          </w:divBdr>
        </w:div>
        <w:div w:id="779616342">
          <w:marLeft w:val="0"/>
          <w:marRight w:val="0"/>
          <w:marTop w:val="0"/>
          <w:marBottom w:val="0"/>
          <w:divBdr>
            <w:top w:val="none" w:sz="0" w:space="0" w:color="auto"/>
            <w:left w:val="none" w:sz="0" w:space="0" w:color="auto"/>
            <w:bottom w:val="none" w:sz="0" w:space="0" w:color="auto"/>
            <w:right w:val="none" w:sz="0" w:space="0" w:color="auto"/>
          </w:divBdr>
        </w:div>
        <w:div w:id="1183933879">
          <w:marLeft w:val="0"/>
          <w:marRight w:val="0"/>
          <w:marTop w:val="0"/>
          <w:marBottom w:val="0"/>
          <w:divBdr>
            <w:top w:val="none" w:sz="0" w:space="0" w:color="auto"/>
            <w:left w:val="none" w:sz="0" w:space="0" w:color="auto"/>
            <w:bottom w:val="none" w:sz="0" w:space="0" w:color="auto"/>
            <w:right w:val="none" w:sz="0" w:space="0" w:color="auto"/>
          </w:divBdr>
        </w:div>
        <w:div w:id="1491750359">
          <w:marLeft w:val="0"/>
          <w:marRight w:val="0"/>
          <w:marTop w:val="0"/>
          <w:marBottom w:val="0"/>
          <w:divBdr>
            <w:top w:val="none" w:sz="0" w:space="0" w:color="auto"/>
            <w:left w:val="none" w:sz="0" w:space="0" w:color="auto"/>
            <w:bottom w:val="none" w:sz="0" w:space="0" w:color="auto"/>
            <w:right w:val="none" w:sz="0" w:space="0" w:color="auto"/>
          </w:divBdr>
        </w:div>
        <w:div w:id="303199172">
          <w:marLeft w:val="0"/>
          <w:marRight w:val="0"/>
          <w:marTop w:val="0"/>
          <w:marBottom w:val="0"/>
          <w:divBdr>
            <w:top w:val="none" w:sz="0" w:space="0" w:color="auto"/>
            <w:left w:val="none" w:sz="0" w:space="0" w:color="auto"/>
            <w:bottom w:val="none" w:sz="0" w:space="0" w:color="auto"/>
            <w:right w:val="none" w:sz="0" w:space="0" w:color="auto"/>
          </w:divBdr>
        </w:div>
        <w:div w:id="1706640479">
          <w:marLeft w:val="0"/>
          <w:marRight w:val="0"/>
          <w:marTop w:val="0"/>
          <w:marBottom w:val="0"/>
          <w:divBdr>
            <w:top w:val="none" w:sz="0" w:space="0" w:color="auto"/>
            <w:left w:val="none" w:sz="0" w:space="0" w:color="auto"/>
            <w:bottom w:val="none" w:sz="0" w:space="0" w:color="auto"/>
            <w:right w:val="none" w:sz="0" w:space="0" w:color="auto"/>
          </w:divBdr>
        </w:div>
        <w:div w:id="708145456">
          <w:marLeft w:val="0"/>
          <w:marRight w:val="0"/>
          <w:marTop w:val="0"/>
          <w:marBottom w:val="0"/>
          <w:divBdr>
            <w:top w:val="none" w:sz="0" w:space="0" w:color="auto"/>
            <w:left w:val="none" w:sz="0" w:space="0" w:color="auto"/>
            <w:bottom w:val="none" w:sz="0" w:space="0" w:color="auto"/>
            <w:right w:val="none" w:sz="0" w:space="0" w:color="auto"/>
          </w:divBdr>
        </w:div>
        <w:div w:id="1693994029">
          <w:marLeft w:val="0"/>
          <w:marRight w:val="0"/>
          <w:marTop w:val="0"/>
          <w:marBottom w:val="0"/>
          <w:divBdr>
            <w:top w:val="none" w:sz="0" w:space="0" w:color="auto"/>
            <w:left w:val="none" w:sz="0" w:space="0" w:color="auto"/>
            <w:bottom w:val="none" w:sz="0" w:space="0" w:color="auto"/>
            <w:right w:val="none" w:sz="0" w:space="0" w:color="auto"/>
          </w:divBdr>
        </w:div>
        <w:div w:id="247423943">
          <w:marLeft w:val="0"/>
          <w:marRight w:val="0"/>
          <w:marTop w:val="0"/>
          <w:marBottom w:val="0"/>
          <w:divBdr>
            <w:top w:val="none" w:sz="0" w:space="0" w:color="auto"/>
            <w:left w:val="none" w:sz="0" w:space="0" w:color="auto"/>
            <w:bottom w:val="none" w:sz="0" w:space="0" w:color="auto"/>
            <w:right w:val="none" w:sz="0" w:space="0" w:color="auto"/>
          </w:divBdr>
        </w:div>
        <w:div w:id="1069158137">
          <w:marLeft w:val="0"/>
          <w:marRight w:val="0"/>
          <w:marTop w:val="0"/>
          <w:marBottom w:val="0"/>
          <w:divBdr>
            <w:top w:val="none" w:sz="0" w:space="0" w:color="auto"/>
            <w:left w:val="none" w:sz="0" w:space="0" w:color="auto"/>
            <w:bottom w:val="none" w:sz="0" w:space="0" w:color="auto"/>
            <w:right w:val="none" w:sz="0" w:space="0" w:color="auto"/>
          </w:divBdr>
        </w:div>
        <w:div w:id="1081954021">
          <w:marLeft w:val="0"/>
          <w:marRight w:val="0"/>
          <w:marTop w:val="0"/>
          <w:marBottom w:val="0"/>
          <w:divBdr>
            <w:top w:val="none" w:sz="0" w:space="0" w:color="auto"/>
            <w:left w:val="none" w:sz="0" w:space="0" w:color="auto"/>
            <w:bottom w:val="none" w:sz="0" w:space="0" w:color="auto"/>
            <w:right w:val="none" w:sz="0" w:space="0" w:color="auto"/>
          </w:divBdr>
        </w:div>
        <w:div w:id="1522545640">
          <w:marLeft w:val="0"/>
          <w:marRight w:val="0"/>
          <w:marTop w:val="0"/>
          <w:marBottom w:val="0"/>
          <w:divBdr>
            <w:top w:val="none" w:sz="0" w:space="0" w:color="auto"/>
            <w:left w:val="none" w:sz="0" w:space="0" w:color="auto"/>
            <w:bottom w:val="none" w:sz="0" w:space="0" w:color="auto"/>
            <w:right w:val="none" w:sz="0" w:space="0" w:color="auto"/>
          </w:divBdr>
        </w:div>
        <w:div w:id="1119447008">
          <w:marLeft w:val="0"/>
          <w:marRight w:val="0"/>
          <w:marTop w:val="0"/>
          <w:marBottom w:val="0"/>
          <w:divBdr>
            <w:top w:val="none" w:sz="0" w:space="0" w:color="auto"/>
            <w:left w:val="none" w:sz="0" w:space="0" w:color="auto"/>
            <w:bottom w:val="none" w:sz="0" w:space="0" w:color="auto"/>
            <w:right w:val="none" w:sz="0" w:space="0" w:color="auto"/>
          </w:divBdr>
        </w:div>
        <w:div w:id="1618952060">
          <w:marLeft w:val="0"/>
          <w:marRight w:val="0"/>
          <w:marTop w:val="0"/>
          <w:marBottom w:val="0"/>
          <w:divBdr>
            <w:top w:val="none" w:sz="0" w:space="0" w:color="auto"/>
            <w:left w:val="none" w:sz="0" w:space="0" w:color="auto"/>
            <w:bottom w:val="none" w:sz="0" w:space="0" w:color="auto"/>
            <w:right w:val="none" w:sz="0" w:space="0" w:color="auto"/>
          </w:divBdr>
        </w:div>
      </w:divsChild>
    </w:div>
    <w:div w:id="532349105">
      <w:bodyDiv w:val="1"/>
      <w:marLeft w:val="0"/>
      <w:marRight w:val="0"/>
      <w:marTop w:val="0"/>
      <w:marBottom w:val="0"/>
      <w:divBdr>
        <w:top w:val="none" w:sz="0" w:space="0" w:color="auto"/>
        <w:left w:val="none" w:sz="0" w:space="0" w:color="auto"/>
        <w:bottom w:val="none" w:sz="0" w:space="0" w:color="auto"/>
        <w:right w:val="none" w:sz="0" w:space="0" w:color="auto"/>
      </w:divBdr>
      <w:divsChild>
        <w:div w:id="937517462">
          <w:marLeft w:val="0"/>
          <w:marRight w:val="0"/>
          <w:marTop w:val="0"/>
          <w:marBottom w:val="0"/>
          <w:divBdr>
            <w:top w:val="none" w:sz="0" w:space="0" w:color="auto"/>
            <w:left w:val="none" w:sz="0" w:space="0" w:color="auto"/>
            <w:bottom w:val="none" w:sz="0" w:space="0" w:color="auto"/>
            <w:right w:val="none" w:sz="0" w:space="0" w:color="auto"/>
          </w:divBdr>
          <w:divsChild>
            <w:div w:id="2048068660">
              <w:marLeft w:val="0"/>
              <w:marRight w:val="0"/>
              <w:marTop w:val="0"/>
              <w:marBottom w:val="0"/>
              <w:divBdr>
                <w:top w:val="none" w:sz="0" w:space="0" w:color="auto"/>
                <w:left w:val="none" w:sz="0" w:space="0" w:color="auto"/>
                <w:bottom w:val="none" w:sz="0" w:space="0" w:color="auto"/>
                <w:right w:val="none" w:sz="0" w:space="0" w:color="auto"/>
              </w:divBdr>
            </w:div>
          </w:divsChild>
        </w:div>
        <w:div w:id="305428946">
          <w:marLeft w:val="0"/>
          <w:marRight w:val="0"/>
          <w:marTop w:val="0"/>
          <w:marBottom w:val="0"/>
          <w:divBdr>
            <w:top w:val="none" w:sz="0" w:space="0" w:color="auto"/>
            <w:left w:val="none" w:sz="0" w:space="0" w:color="auto"/>
            <w:bottom w:val="none" w:sz="0" w:space="0" w:color="auto"/>
            <w:right w:val="none" w:sz="0" w:space="0" w:color="auto"/>
          </w:divBdr>
          <w:divsChild>
            <w:div w:id="1472401856">
              <w:marLeft w:val="0"/>
              <w:marRight w:val="0"/>
              <w:marTop w:val="0"/>
              <w:marBottom w:val="0"/>
              <w:divBdr>
                <w:top w:val="none" w:sz="0" w:space="0" w:color="auto"/>
                <w:left w:val="none" w:sz="0" w:space="0" w:color="auto"/>
                <w:bottom w:val="none" w:sz="0" w:space="0" w:color="auto"/>
                <w:right w:val="none" w:sz="0" w:space="0" w:color="auto"/>
              </w:divBdr>
            </w:div>
          </w:divsChild>
        </w:div>
        <w:div w:id="2033871474">
          <w:marLeft w:val="0"/>
          <w:marRight w:val="0"/>
          <w:marTop w:val="0"/>
          <w:marBottom w:val="0"/>
          <w:divBdr>
            <w:top w:val="none" w:sz="0" w:space="0" w:color="auto"/>
            <w:left w:val="none" w:sz="0" w:space="0" w:color="auto"/>
            <w:bottom w:val="none" w:sz="0" w:space="0" w:color="auto"/>
            <w:right w:val="none" w:sz="0" w:space="0" w:color="auto"/>
          </w:divBdr>
          <w:divsChild>
            <w:div w:id="604309948">
              <w:marLeft w:val="0"/>
              <w:marRight w:val="0"/>
              <w:marTop w:val="0"/>
              <w:marBottom w:val="0"/>
              <w:divBdr>
                <w:top w:val="none" w:sz="0" w:space="0" w:color="auto"/>
                <w:left w:val="none" w:sz="0" w:space="0" w:color="auto"/>
                <w:bottom w:val="none" w:sz="0" w:space="0" w:color="auto"/>
                <w:right w:val="none" w:sz="0" w:space="0" w:color="auto"/>
              </w:divBdr>
            </w:div>
          </w:divsChild>
        </w:div>
        <w:div w:id="1969164755">
          <w:marLeft w:val="0"/>
          <w:marRight w:val="0"/>
          <w:marTop w:val="0"/>
          <w:marBottom w:val="0"/>
          <w:divBdr>
            <w:top w:val="none" w:sz="0" w:space="0" w:color="auto"/>
            <w:left w:val="none" w:sz="0" w:space="0" w:color="auto"/>
            <w:bottom w:val="none" w:sz="0" w:space="0" w:color="auto"/>
            <w:right w:val="none" w:sz="0" w:space="0" w:color="auto"/>
          </w:divBdr>
          <w:divsChild>
            <w:div w:id="927540957">
              <w:marLeft w:val="0"/>
              <w:marRight w:val="0"/>
              <w:marTop w:val="0"/>
              <w:marBottom w:val="0"/>
              <w:divBdr>
                <w:top w:val="none" w:sz="0" w:space="0" w:color="auto"/>
                <w:left w:val="none" w:sz="0" w:space="0" w:color="auto"/>
                <w:bottom w:val="none" w:sz="0" w:space="0" w:color="auto"/>
                <w:right w:val="none" w:sz="0" w:space="0" w:color="auto"/>
              </w:divBdr>
            </w:div>
          </w:divsChild>
        </w:div>
        <w:div w:id="57746960">
          <w:marLeft w:val="0"/>
          <w:marRight w:val="0"/>
          <w:marTop w:val="0"/>
          <w:marBottom w:val="0"/>
          <w:divBdr>
            <w:top w:val="none" w:sz="0" w:space="0" w:color="auto"/>
            <w:left w:val="none" w:sz="0" w:space="0" w:color="auto"/>
            <w:bottom w:val="none" w:sz="0" w:space="0" w:color="auto"/>
            <w:right w:val="none" w:sz="0" w:space="0" w:color="auto"/>
          </w:divBdr>
          <w:divsChild>
            <w:div w:id="1651667789">
              <w:marLeft w:val="0"/>
              <w:marRight w:val="0"/>
              <w:marTop w:val="0"/>
              <w:marBottom w:val="0"/>
              <w:divBdr>
                <w:top w:val="none" w:sz="0" w:space="0" w:color="auto"/>
                <w:left w:val="none" w:sz="0" w:space="0" w:color="auto"/>
                <w:bottom w:val="none" w:sz="0" w:space="0" w:color="auto"/>
                <w:right w:val="none" w:sz="0" w:space="0" w:color="auto"/>
              </w:divBdr>
            </w:div>
          </w:divsChild>
        </w:div>
        <w:div w:id="1013145317">
          <w:marLeft w:val="0"/>
          <w:marRight w:val="0"/>
          <w:marTop w:val="0"/>
          <w:marBottom w:val="0"/>
          <w:divBdr>
            <w:top w:val="none" w:sz="0" w:space="0" w:color="auto"/>
            <w:left w:val="none" w:sz="0" w:space="0" w:color="auto"/>
            <w:bottom w:val="none" w:sz="0" w:space="0" w:color="auto"/>
            <w:right w:val="none" w:sz="0" w:space="0" w:color="auto"/>
          </w:divBdr>
          <w:divsChild>
            <w:div w:id="871378618">
              <w:marLeft w:val="0"/>
              <w:marRight w:val="0"/>
              <w:marTop w:val="0"/>
              <w:marBottom w:val="0"/>
              <w:divBdr>
                <w:top w:val="none" w:sz="0" w:space="0" w:color="auto"/>
                <w:left w:val="none" w:sz="0" w:space="0" w:color="auto"/>
                <w:bottom w:val="none" w:sz="0" w:space="0" w:color="auto"/>
                <w:right w:val="none" w:sz="0" w:space="0" w:color="auto"/>
              </w:divBdr>
            </w:div>
          </w:divsChild>
        </w:div>
        <w:div w:id="475611914">
          <w:marLeft w:val="0"/>
          <w:marRight w:val="0"/>
          <w:marTop w:val="0"/>
          <w:marBottom w:val="0"/>
          <w:divBdr>
            <w:top w:val="none" w:sz="0" w:space="0" w:color="auto"/>
            <w:left w:val="none" w:sz="0" w:space="0" w:color="auto"/>
            <w:bottom w:val="none" w:sz="0" w:space="0" w:color="auto"/>
            <w:right w:val="none" w:sz="0" w:space="0" w:color="auto"/>
          </w:divBdr>
          <w:divsChild>
            <w:div w:id="637951787">
              <w:marLeft w:val="0"/>
              <w:marRight w:val="0"/>
              <w:marTop w:val="0"/>
              <w:marBottom w:val="0"/>
              <w:divBdr>
                <w:top w:val="none" w:sz="0" w:space="0" w:color="auto"/>
                <w:left w:val="none" w:sz="0" w:space="0" w:color="auto"/>
                <w:bottom w:val="none" w:sz="0" w:space="0" w:color="auto"/>
                <w:right w:val="none" w:sz="0" w:space="0" w:color="auto"/>
              </w:divBdr>
            </w:div>
          </w:divsChild>
        </w:div>
        <w:div w:id="984162394">
          <w:marLeft w:val="0"/>
          <w:marRight w:val="0"/>
          <w:marTop w:val="0"/>
          <w:marBottom w:val="0"/>
          <w:divBdr>
            <w:top w:val="none" w:sz="0" w:space="0" w:color="auto"/>
            <w:left w:val="none" w:sz="0" w:space="0" w:color="auto"/>
            <w:bottom w:val="none" w:sz="0" w:space="0" w:color="auto"/>
            <w:right w:val="none" w:sz="0" w:space="0" w:color="auto"/>
          </w:divBdr>
          <w:divsChild>
            <w:div w:id="17070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3949">
      <w:bodyDiv w:val="1"/>
      <w:marLeft w:val="0"/>
      <w:marRight w:val="0"/>
      <w:marTop w:val="0"/>
      <w:marBottom w:val="0"/>
      <w:divBdr>
        <w:top w:val="none" w:sz="0" w:space="0" w:color="auto"/>
        <w:left w:val="none" w:sz="0" w:space="0" w:color="auto"/>
        <w:bottom w:val="none" w:sz="0" w:space="0" w:color="auto"/>
        <w:right w:val="none" w:sz="0" w:space="0" w:color="auto"/>
      </w:divBdr>
      <w:divsChild>
        <w:div w:id="321204080">
          <w:marLeft w:val="0"/>
          <w:marRight w:val="0"/>
          <w:marTop w:val="0"/>
          <w:marBottom w:val="0"/>
          <w:divBdr>
            <w:top w:val="none" w:sz="0" w:space="0" w:color="auto"/>
            <w:left w:val="none" w:sz="0" w:space="0" w:color="auto"/>
            <w:bottom w:val="none" w:sz="0" w:space="0" w:color="auto"/>
            <w:right w:val="none" w:sz="0" w:space="0" w:color="auto"/>
          </w:divBdr>
        </w:div>
        <w:div w:id="829710730">
          <w:marLeft w:val="0"/>
          <w:marRight w:val="0"/>
          <w:marTop w:val="0"/>
          <w:marBottom w:val="0"/>
          <w:divBdr>
            <w:top w:val="none" w:sz="0" w:space="0" w:color="auto"/>
            <w:left w:val="none" w:sz="0" w:space="0" w:color="auto"/>
            <w:bottom w:val="none" w:sz="0" w:space="0" w:color="auto"/>
            <w:right w:val="none" w:sz="0" w:space="0" w:color="auto"/>
          </w:divBdr>
        </w:div>
        <w:div w:id="278293660">
          <w:marLeft w:val="0"/>
          <w:marRight w:val="0"/>
          <w:marTop w:val="0"/>
          <w:marBottom w:val="0"/>
          <w:divBdr>
            <w:top w:val="none" w:sz="0" w:space="0" w:color="auto"/>
            <w:left w:val="none" w:sz="0" w:space="0" w:color="auto"/>
            <w:bottom w:val="none" w:sz="0" w:space="0" w:color="auto"/>
            <w:right w:val="none" w:sz="0" w:space="0" w:color="auto"/>
          </w:divBdr>
        </w:div>
        <w:div w:id="1696540813">
          <w:marLeft w:val="0"/>
          <w:marRight w:val="0"/>
          <w:marTop w:val="0"/>
          <w:marBottom w:val="0"/>
          <w:divBdr>
            <w:top w:val="none" w:sz="0" w:space="0" w:color="auto"/>
            <w:left w:val="none" w:sz="0" w:space="0" w:color="auto"/>
            <w:bottom w:val="none" w:sz="0" w:space="0" w:color="auto"/>
            <w:right w:val="none" w:sz="0" w:space="0" w:color="auto"/>
          </w:divBdr>
        </w:div>
        <w:div w:id="224687845">
          <w:marLeft w:val="0"/>
          <w:marRight w:val="0"/>
          <w:marTop w:val="0"/>
          <w:marBottom w:val="0"/>
          <w:divBdr>
            <w:top w:val="none" w:sz="0" w:space="0" w:color="auto"/>
            <w:left w:val="none" w:sz="0" w:space="0" w:color="auto"/>
            <w:bottom w:val="none" w:sz="0" w:space="0" w:color="auto"/>
            <w:right w:val="none" w:sz="0" w:space="0" w:color="auto"/>
          </w:divBdr>
        </w:div>
        <w:div w:id="570315820">
          <w:marLeft w:val="0"/>
          <w:marRight w:val="0"/>
          <w:marTop w:val="0"/>
          <w:marBottom w:val="0"/>
          <w:divBdr>
            <w:top w:val="none" w:sz="0" w:space="0" w:color="auto"/>
            <w:left w:val="none" w:sz="0" w:space="0" w:color="auto"/>
            <w:bottom w:val="none" w:sz="0" w:space="0" w:color="auto"/>
            <w:right w:val="none" w:sz="0" w:space="0" w:color="auto"/>
          </w:divBdr>
        </w:div>
        <w:div w:id="2115246298">
          <w:marLeft w:val="0"/>
          <w:marRight w:val="0"/>
          <w:marTop w:val="0"/>
          <w:marBottom w:val="0"/>
          <w:divBdr>
            <w:top w:val="none" w:sz="0" w:space="0" w:color="auto"/>
            <w:left w:val="none" w:sz="0" w:space="0" w:color="auto"/>
            <w:bottom w:val="none" w:sz="0" w:space="0" w:color="auto"/>
            <w:right w:val="none" w:sz="0" w:space="0" w:color="auto"/>
          </w:divBdr>
        </w:div>
        <w:div w:id="174153984">
          <w:marLeft w:val="0"/>
          <w:marRight w:val="0"/>
          <w:marTop w:val="0"/>
          <w:marBottom w:val="0"/>
          <w:divBdr>
            <w:top w:val="none" w:sz="0" w:space="0" w:color="auto"/>
            <w:left w:val="none" w:sz="0" w:space="0" w:color="auto"/>
            <w:bottom w:val="none" w:sz="0" w:space="0" w:color="auto"/>
            <w:right w:val="none" w:sz="0" w:space="0" w:color="auto"/>
          </w:divBdr>
        </w:div>
        <w:div w:id="152843207">
          <w:marLeft w:val="0"/>
          <w:marRight w:val="0"/>
          <w:marTop w:val="0"/>
          <w:marBottom w:val="0"/>
          <w:divBdr>
            <w:top w:val="none" w:sz="0" w:space="0" w:color="auto"/>
            <w:left w:val="none" w:sz="0" w:space="0" w:color="auto"/>
            <w:bottom w:val="none" w:sz="0" w:space="0" w:color="auto"/>
            <w:right w:val="none" w:sz="0" w:space="0" w:color="auto"/>
          </w:divBdr>
        </w:div>
        <w:div w:id="1760979120">
          <w:marLeft w:val="0"/>
          <w:marRight w:val="0"/>
          <w:marTop w:val="0"/>
          <w:marBottom w:val="0"/>
          <w:divBdr>
            <w:top w:val="none" w:sz="0" w:space="0" w:color="auto"/>
            <w:left w:val="none" w:sz="0" w:space="0" w:color="auto"/>
            <w:bottom w:val="none" w:sz="0" w:space="0" w:color="auto"/>
            <w:right w:val="none" w:sz="0" w:space="0" w:color="auto"/>
          </w:divBdr>
        </w:div>
        <w:div w:id="1815946039">
          <w:marLeft w:val="0"/>
          <w:marRight w:val="0"/>
          <w:marTop w:val="0"/>
          <w:marBottom w:val="0"/>
          <w:divBdr>
            <w:top w:val="none" w:sz="0" w:space="0" w:color="auto"/>
            <w:left w:val="none" w:sz="0" w:space="0" w:color="auto"/>
            <w:bottom w:val="none" w:sz="0" w:space="0" w:color="auto"/>
            <w:right w:val="none" w:sz="0" w:space="0" w:color="auto"/>
          </w:divBdr>
        </w:div>
        <w:div w:id="1066411598">
          <w:marLeft w:val="0"/>
          <w:marRight w:val="0"/>
          <w:marTop w:val="0"/>
          <w:marBottom w:val="0"/>
          <w:divBdr>
            <w:top w:val="none" w:sz="0" w:space="0" w:color="auto"/>
            <w:left w:val="none" w:sz="0" w:space="0" w:color="auto"/>
            <w:bottom w:val="none" w:sz="0" w:space="0" w:color="auto"/>
            <w:right w:val="none" w:sz="0" w:space="0" w:color="auto"/>
          </w:divBdr>
        </w:div>
        <w:div w:id="111480351">
          <w:marLeft w:val="0"/>
          <w:marRight w:val="0"/>
          <w:marTop w:val="0"/>
          <w:marBottom w:val="0"/>
          <w:divBdr>
            <w:top w:val="none" w:sz="0" w:space="0" w:color="auto"/>
            <w:left w:val="none" w:sz="0" w:space="0" w:color="auto"/>
            <w:bottom w:val="none" w:sz="0" w:space="0" w:color="auto"/>
            <w:right w:val="none" w:sz="0" w:space="0" w:color="auto"/>
          </w:divBdr>
        </w:div>
        <w:div w:id="554851166">
          <w:marLeft w:val="0"/>
          <w:marRight w:val="0"/>
          <w:marTop w:val="0"/>
          <w:marBottom w:val="0"/>
          <w:divBdr>
            <w:top w:val="none" w:sz="0" w:space="0" w:color="auto"/>
            <w:left w:val="none" w:sz="0" w:space="0" w:color="auto"/>
            <w:bottom w:val="none" w:sz="0" w:space="0" w:color="auto"/>
            <w:right w:val="none" w:sz="0" w:space="0" w:color="auto"/>
          </w:divBdr>
        </w:div>
        <w:div w:id="351879906">
          <w:marLeft w:val="0"/>
          <w:marRight w:val="0"/>
          <w:marTop w:val="0"/>
          <w:marBottom w:val="0"/>
          <w:divBdr>
            <w:top w:val="none" w:sz="0" w:space="0" w:color="auto"/>
            <w:left w:val="none" w:sz="0" w:space="0" w:color="auto"/>
            <w:bottom w:val="none" w:sz="0" w:space="0" w:color="auto"/>
            <w:right w:val="none" w:sz="0" w:space="0" w:color="auto"/>
          </w:divBdr>
        </w:div>
        <w:div w:id="1806968608">
          <w:marLeft w:val="0"/>
          <w:marRight w:val="0"/>
          <w:marTop w:val="0"/>
          <w:marBottom w:val="0"/>
          <w:divBdr>
            <w:top w:val="none" w:sz="0" w:space="0" w:color="auto"/>
            <w:left w:val="none" w:sz="0" w:space="0" w:color="auto"/>
            <w:bottom w:val="none" w:sz="0" w:space="0" w:color="auto"/>
            <w:right w:val="none" w:sz="0" w:space="0" w:color="auto"/>
          </w:divBdr>
        </w:div>
        <w:div w:id="1191186468">
          <w:marLeft w:val="0"/>
          <w:marRight w:val="0"/>
          <w:marTop w:val="0"/>
          <w:marBottom w:val="0"/>
          <w:divBdr>
            <w:top w:val="none" w:sz="0" w:space="0" w:color="auto"/>
            <w:left w:val="none" w:sz="0" w:space="0" w:color="auto"/>
            <w:bottom w:val="none" w:sz="0" w:space="0" w:color="auto"/>
            <w:right w:val="none" w:sz="0" w:space="0" w:color="auto"/>
          </w:divBdr>
        </w:div>
        <w:div w:id="537089839">
          <w:marLeft w:val="0"/>
          <w:marRight w:val="0"/>
          <w:marTop w:val="0"/>
          <w:marBottom w:val="0"/>
          <w:divBdr>
            <w:top w:val="none" w:sz="0" w:space="0" w:color="auto"/>
            <w:left w:val="none" w:sz="0" w:space="0" w:color="auto"/>
            <w:bottom w:val="none" w:sz="0" w:space="0" w:color="auto"/>
            <w:right w:val="none" w:sz="0" w:space="0" w:color="auto"/>
          </w:divBdr>
        </w:div>
        <w:div w:id="469783042">
          <w:marLeft w:val="0"/>
          <w:marRight w:val="0"/>
          <w:marTop w:val="0"/>
          <w:marBottom w:val="0"/>
          <w:divBdr>
            <w:top w:val="none" w:sz="0" w:space="0" w:color="auto"/>
            <w:left w:val="none" w:sz="0" w:space="0" w:color="auto"/>
            <w:bottom w:val="none" w:sz="0" w:space="0" w:color="auto"/>
            <w:right w:val="none" w:sz="0" w:space="0" w:color="auto"/>
          </w:divBdr>
        </w:div>
        <w:div w:id="2108965707">
          <w:marLeft w:val="0"/>
          <w:marRight w:val="0"/>
          <w:marTop w:val="0"/>
          <w:marBottom w:val="0"/>
          <w:divBdr>
            <w:top w:val="none" w:sz="0" w:space="0" w:color="auto"/>
            <w:left w:val="none" w:sz="0" w:space="0" w:color="auto"/>
            <w:bottom w:val="none" w:sz="0" w:space="0" w:color="auto"/>
            <w:right w:val="none" w:sz="0" w:space="0" w:color="auto"/>
          </w:divBdr>
        </w:div>
        <w:div w:id="636839365">
          <w:marLeft w:val="0"/>
          <w:marRight w:val="0"/>
          <w:marTop w:val="0"/>
          <w:marBottom w:val="0"/>
          <w:divBdr>
            <w:top w:val="none" w:sz="0" w:space="0" w:color="auto"/>
            <w:left w:val="none" w:sz="0" w:space="0" w:color="auto"/>
            <w:bottom w:val="none" w:sz="0" w:space="0" w:color="auto"/>
            <w:right w:val="none" w:sz="0" w:space="0" w:color="auto"/>
          </w:divBdr>
        </w:div>
        <w:div w:id="1530332137">
          <w:marLeft w:val="0"/>
          <w:marRight w:val="0"/>
          <w:marTop w:val="0"/>
          <w:marBottom w:val="0"/>
          <w:divBdr>
            <w:top w:val="none" w:sz="0" w:space="0" w:color="auto"/>
            <w:left w:val="none" w:sz="0" w:space="0" w:color="auto"/>
            <w:bottom w:val="none" w:sz="0" w:space="0" w:color="auto"/>
            <w:right w:val="none" w:sz="0" w:space="0" w:color="auto"/>
          </w:divBdr>
        </w:div>
        <w:div w:id="1801413085">
          <w:marLeft w:val="0"/>
          <w:marRight w:val="0"/>
          <w:marTop w:val="0"/>
          <w:marBottom w:val="0"/>
          <w:divBdr>
            <w:top w:val="none" w:sz="0" w:space="0" w:color="auto"/>
            <w:left w:val="none" w:sz="0" w:space="0" w:color="auto"/>
            <w:bottom w:val="none" w:sz="0" w:space="0" w:color="auto"/>
            <w:right w:val="none" w:sz="0" w:space="0" w:color="auto"/>
          </w:divBdr>
        </w:div>
        <w:div w:id="1295139586">
          <w:marLeft w:val="0"/>
          <w:marRight w:val="0"/>
          <w:marTop w:val="0"/>
          <w:marBottom w:val="0"/>
          <w:divBdr>
            <w:top w:val="none" w:sz="0" w:space="0" w:color="auto"/>
            <w:left w:val="none" w:sz="0" w:space="0" w:color="auto"/>
            <w:bottom w:val="none" w:sz="0" w:space="0" w:color="auto"/>
            <w:right w:val="none" w:sz="0" w:space="0" w:color="auto"/>
          </w:divBdr>
        </w:div>
        <w:div w:id="798842109">
          <w:marLeft w:val="0"/>
          <w:marRight w:val="0"/>
          <w:marTop w:val="0"/>
          <w:marBottom w:val="0"/>
          <w:divBdr>
            <w:top w:val="none" w:sz="0" w:space="0" w:color="auto"/>
            <w:left w:val="none" w:sz="0" w:space="0" w:color="auto"/>
            <w:bottom w:val="none" w:sz="0" w:space="0" w:color="auto"/>
            <w:right w:val="none" w:sz="0" w:space="0" w:color="auto"/>
          </w:divBdr>
        </w:div>
        <w:div w:id="2116291924">
          <w:marLeft w:val="0"/>
          <w:marRight w:val="0"/>
          <w:marTop w:val="0"/>
          <w:marBottom w:val="0"/>
          <w:divBdr>
            <w:top w:val="none" w:sz="0" w:space="0" w:color="auto"/>
            <w:left w:val="none" w:sz="0" w:space="0" w:color="auto"/>
            <w:bottom w:val="none" w:sz="0" w:space="0" w:color="auto"/>
            <w:right w:val="none" w:sz="0" w:space="0" w:color="auto"/>
          </w:divBdr>
        </w:div>
        <w:div w:id="188031881">
          <w:marLeft w:val="0"/>
          <w:marRight w:val="0"/>
          <w:marTop w:val="0"/>
          <w:marBottom w:val="0"/>
          <w:divBdr>
            <w:top w:val="none" w:sz="0" w:space="0" w:color="auto"/>
            <w:left w:val="none" w:sz="0" w:space="0" w:color="auto"/>
            <w:bottom w:val="none" w:sz="0" w:space="0" w:color="auto"/>
            <w:right w:val="none" w:sz="0" w:space="0" w:color="auto"/>
          </w:divBdr>
        </w:div>
        <w:div w:id="1916671911">
          <w:marLeft w:val="0"/>
          <w:marRight w:val="0"/>
          <w:marTop w:val="0"/>
          <w:marBottom w:val="0"/>
          <w:divBdr>
            <w:top w:val="none" w:sz="0" w:space="0" w:color="auto"/>
            <w:left w:val="none" w:sz="0" w:space="0" w:color="auto"/>
            <w:bottom w:val="none" w:sz="0" w:space="0" w:color="auto"/>
            <w:right w:val="none" w:sz="0" w:space="0" w:color="auto"/>
          </w:divBdr>
        </w:div>
        <w:div w:id="1016880791">
          <w:marLeft w:val="0"/>
          <w:marRight w:val="0"/>
          <w:marTop w:val="0"/>
          <w:marBottom w:val="0"/>
          <w:divBdr>
            <w:top w:val="none" w:sz="0" w:space="0" w:color="auto"/>
            <w:left w:val="none" w:sz="0" w:space="0" w:color="auto"/>
            <w:bottom w:val="none" w:sz="0" w:space="0" w:color="auto"/>
            <w:right w:val="none" w:sz="0" w:space="0" w:color="auto"/>
          </w:divBdr>
        </w:div>
        <w:div w:id="1727949450">
          <w:marLeft w:val="0"/>
          <w:marRight w:val="0"/>
          <w:marTop w:val="0"/>
          <w:marBottom w:val="0"/>
          <w:divBdr>
            <w:top w:val="none" w:sz="0" w:space="0" w:color="auto"/>
            <w:left w:val="none" w:sz="0" w:space="0" w:color="auto"/>
            <w:bottom w:val="none" w:sz="0" w:space="0" w:color="auto"/>
            <w:right w:val="none" w:sz="0" w:space="0" w:color="auto"/>
          </w:divBdr>
        </w:div>
        <w:div w:id="2058704326">
          <w:marLeft w:val="0"/>
          <w:marRight w:val="0"/>
          <w:marTop w:val="0"/>
          <w:marBottom w:val="0"/>
          <w:divBdr>
            <w:top w:val="none" w:sz="0" w:space="0" w:color="auto"/>
            <w:left w:val="none" w:sz="0" w:space="0" w:color="auto"/>
            <w:bottom w:val="none" w:sz="0" w:space="0" w:color="auto"/>
            <w:right w:val="none" w:sz="0" w:space="0" w:color="auto"/>
          </w:divBdr>
        </w:div>
        <w:div w:id="2064258085">
          <w:marLeft w:val="0"/>
          <w:marRight w:val="0"/>
          <w:marTop w:val="0"/>
          <w:marBottom w:val="0"/>
          <w:divBdr>
            <w:top w:val="none" w:sz="0" w:space="0" w:color="auto"/>
            <w:left w:val="none" w:sz="0" w:space="0" w:color="auto"/>
            <w:bottom w:val="none" w:sz="0" w:space="0" w:color="auto"/>
            <w:right w:val="none" w:sz="0" w:space="0" w:color="auto"/>
          </w:divBdr>
        </w:div>
        <w:div w:id="1976787125">
          <w:marLeft w:val="0"/>
          <w:marRight w:val="0"/>
          <w:marTop w:val="0"/>
          <w:marBottom w:val="0"/>
          <w:divBdr>
            <w:top w:val="none" w:sz="0" w:space="0" w:color="auto"/>
            <w:left w:val="none" w:sz="0" w:space="0" w:color="auto"/>
            <w:bottom w:val="none" w:sz="0" w:space="0" w:color="auto"/>
            <w:right w:val="none" w:sz="0" w:space="0" w:color="auto"/>
          </w:divBdr>
        </w:div>
        <w:div w:id="278489963">
          <w:marLeft w:val="0"/>
          <w:marRight w:val="0"/>
          <w:marTop w:val="0"/>
          <w:marBottom w:val="0"/>
          <w:divBdr>
            <w:top w:val="none" w:sz="0" w:space="0" w:color="auto"/>
            <w:left w:val="none" w:sz="0" w:space="0" w:color="auto"/>
            <w:bottom w:val="none" w:sz="0" w:space="0" w:color="auto"/>
            <w:right w:val="none" w:sz="0" w:space="0" w:color="auto"/>
          </w:divBdr>
        </w:div>
        <w:div w:id="1593011150">
          <w:marLeft w:val="0"/>
          <w:marRight w:val="0"/>
          <w:marTop w:val="0"/>
          <w:marBottom w:val="0"/>
          <w:divBdr>
            <w:top w:val="none" w:sz="0" w:space="0" w:color="auto"/>
            <w:left w:val="none" w:sz="0" w:space="0" w:color="auto"/>
            <w:bottom w:val="none" w:sz="0" w:space="0" w:color="auto"/>
            <w:right w:val="none" w:sz="0" w:space="0" w:color="auto"/>
          </w:divBdr>
        </w:div>
        <w:div w:id="446658436">
          <w:marLeft w:val="0"/>
          <w:marRight w:val="0"/>
          <w:marTop w:val="0"/>
          <w:marBottom w:val="0"/>
          <w:divBdr>
            <w:top w:val="none" w:sz="0" w:space="0" w:color="auto"/>
            <w:left w:val="none" w:sz="0" w:space="0" w:color="auto"/>
            <w:bottom w:val="none" w:sz="0" w:space="0" w:color="auto"/>
            <w:right w:val="none" w:sz="0" w:space="0" w:color="auto"/>
          </w:divBdr>
        </w:div>
        <w:div w:id="1031145132">
          <w:marLeft w:val="0"/>
          <w:marRight w:val="0"/>
          <w:marTop w:val="0"/>
          <w:marBottom w:val="0"/>
          <w:divBdr>
            <w:top w:val="none" w:sz="0" w:space="0" w:color="auto"/>
            <w:left w:val="none" w:sz="0" w:space="0" w:color="auto"/>
            <w:bottom w:val="none" w:sz="0" w:space="0" w:color="auto"/>
            <w:right w:val="none" w:sz="0" w:space="0" w:color="auto"/>
          </w:divBdr>
        </w:div>
        <w:div w:id="1625427042">
          <w:marLeft w:val="0"/>
          <w:marRight w:val="0"/>
          <w:marTop w:val="0"/>
          <w:marBottom w:val="0"/>
          <w:divBdr>
            <w:top w:val="none" w:sz="0" w:space="0" w:color="auto"/>
            <w:left w:val="none" w:sz="0" w:space="0" w:color="auto"/>
            <w:bottom w:val="none" w:sz="0" w:space="0" w:color="auto"/>
            <w:right w:val="none" w:sz="0" w:space="0" w:color="auto"/>
          </w:divBdr>
        </w:div>
        <w:div w:id="944733792">
          <w:marLeft w:val="0"/>
          <w:marRight w:val="0"/>
          <w:marTop w:val="0"/>
          <w:marBottom w:val="0"/>
          <w:divBdr>
            <w:top w:val="none" w:sz="0" w:space="0" w:color="auto"/>
            <w:left w:val="none" w:sz="0" w:space="0" w:color="auto"/>
            <w:bottom w:val="none" w:sz="0" w:space="0" w:color="auto"/>
            <w:right w:val="none" w:sz="0" w:space="0" w:color="auto"/>
          </w:divBdr>
        </w:div>
        <w:div w:id="1567380100">
          <w:marLeft w:val="0"/>
          <w:marRight w:val="0"/>
          <w:marTop w:val="0"/>
          <w:marBottom w:val="0"/>
          <w:divBdr>
            <w:top w:val="none" w:sz="0" w:space="0" w:color="auto"/>
            <w:left w:val="none" w:sz="0" w:space="0" w:color="auto"/>
            <w:bottom w:val="none" w:sz="0" w:space="0" w:color="auto"/>
            <w:right w:val="none" w:sz="0" w:space="0" w:color="auto"/>
          </w:divBdr>
        </w:div>
        <w:div w:id="909652794">
          <w:marLeft w:val="0"/>
          <w:marRight w:val="0"/>
          <w:marTop w:val="0"/>
          <w:marBottom w:val="0"/>
          <w:divBdr>
            <w:top w:val="none" w:sz="0" w:space="0" w:color="auto"/>
            <w:left w:val="none" w:sz="0" w:space="0" w:color="auto"/>
            <w:bottom w:val="none" w:sz="0" w:space="0" w:color="auto"/>
            <w:right w:val="none" w:sz="0" w:space="0" w:color="auto"/>
          </w:divBdr>
        </w:div>
        <w:div w:id="7951632">
          <w:marLeft w:val="0"/>
          <w:marRight w:val="0"/>
          <w:marTop w:val="0"/>
          <w:marBottom w:val="0"/>
          <w:divBdr>
            <w:top w:val="none" w:sz="0" w:space="0" w:color="auto"/>
            <w:left w:val="none" w:sz="0" w:space="0" w:color="auto"/>
            <w:bottom w:val="none" w:sz="0" w:space="0" w:color="auto"/>
            <w:right w:val="none" w:sz="0" w:space="0" w:color="auto"/>
          </w:divBdr>
        </w:div>
        <w:div w:id="577135046">
          <w:marLeft w:val="0"/>
          <w:marRight w:val="0"/>
          <w:marTop w:val="0"/>
          <w:marBottom w:val="0"/>
          <w:divBdr>
            <w:top w:val="none" w:sz="0" w:space="0" w:color="auto"/>
            <w:left w:val="none" w:sz="0" w:space="0" w:color="auto"/>
            <w:bottom w:val="none" w:sz="0" w:space="0" w:color="auto"/>
            <w:right w:val="none" w:sz="0" w:space="0" w:color="auto"/>
          </w:divBdr>
        </w:div>
        <w:div w:id="646130767">
          <w:marLeft w:val="0"/>
          <w:marRight w:val="0"/>
          <w:marTop w:val="0"/>
          <w:marBottom w:val="0"/>
          <w:divBdr>
            <w:top w:val="none" w:sz="0" w:space="0" w:color="auto"/>
            <w:left w:val="none" w:sz="0" w:space="0" w:color="auto"/>
            <w:bottom w:val="none" w:sz="0" w:space="0" w:color="auto"/>
            <w:right w:val="none" w:sz="0" w:space="0" w:color="auto"/>
          </w:divBdr>
        </w:div>
        <w:div w:id="102917680">
          <w:marLeft w:val="0"/>
          <w:marRight w:val="0"/>
          <w:marTop w:val="0"/>
          <w:marBottom w:val="0"/>
          <w:divBdr>
            <w:top w:val="none" w:sz="0" w:space="0" w:color="auto"/>
            <w:left w:val="none" w:sz="0" w:space="0" w:color="auto"/>
            <w:bottom w:val="none" w:sz="0" w:space="0" w:color="auto"/>
            <w:right w:val="none" w:sz="0" w:space="0" w:color="auto"/>
          </w:divBdr>
        </w:div>
        <w:div w:id="1987589918">
          <w:marLeft w:val="0"/>
          <w:marRight w:val="0"/>
          <w:marTop w:val="0"/>
          <w:marBottom w:val="0"/>
          <w:divBdr>
            <w:top w:val="none" w:sz="0" w:space="0" w:color="auto"/>
            <w:left w:val="none" w:sz="0" w:space="0" w:color="auto"/>
            <w:bottom w:val="none" w:sz="0" w:space="0" w:color="auto"/>
            <w:right w:val="none" w:sz="0" w:space="0" w:color="auto"/>
          </w:divBdr>
        </w:div>
        <w:div w:id="513811683">
          <w:marLeft w:val="0"/>
          <w:marRight w:val="0"/>
          <w:marTop w:val="0"/>
          <w:marBottom w:val="0"/>
          <w:divBdr>
            <w:top w:val="none" w:sz="0" w:space="0" w:color="auto"/>
            <w:left w:val="none" w:sz="0" w:space="0" w:color="auto"/>
            <w:bottom w:val="none" w:sz="0" w:space="0" w:color="auto"/>
            <w:right w:val="none" w:sz="0" w:space="0" w:color="auto"/>
          </w:divBdr>
        </w:div>
        <w:div w:id="192886746">
          <w:marLeft w:val="0"/>
          <w:marRight w:val="0"/>
          <w:marTop w:val="0"/>
          <w:marBottom w:val="0"/>
          <w:divBdr>
            <w:top w:val="none" w:sz="0" w:space="0" w:color="auto"/>
            <w:left w:val="none" w:sz="0" w:space="0" w:color="auto"/>
            <w:bottom w:val="none" w:sz="0" w:space="0" w:color="auto"/>
            <w:right w:val="none" w:sz="0" w:space="0" w:color="auto"/>
          </w:divBdr>
        </w:div>
        <w:div w:id="1068191136">
          <w:marLeft w:val="0"/>
          <w:marRight w:val="0"/>
          <w:marTop w:val="0"/>
          <w:marBottom w:val="0"/>
          <w:divBdr>
            <w:top w:val="none" w:sz="0" w:space="0" w:color="auto"/>
            <w:left w:val="none" w:sz="0" w:space="0" w:color="auto"/>
            <w:bottom w:val="none" w:sz="0" w:space="0" w:color="auto"/>
            <w:right w:val="none" w:sz="0" w:space="0" w:color="auto"/>
          </w:divBdr>
        </w:div>
        <w:div w:id="359858847">
          <w:marLeft w:val="0"/>
          <w:marRight w:val="0"/>
          <w:marTop w:val="0"/>
          <w:marBottom w:val="0"/>
          <w:divBdr>
            <w:top w:val="none" w:sz="0" w:space="0" w:color="auto"/>
            <w:left w:val="none" w:sz="0" w:space="0" w:color="auto"/>
            <w:bottom w:val="none" w:sz="0" w:space="0" w:color="auto"/>
            <w:right w:val="none" w:sz="0" w:space="0" w:color="auto"/>
          </w:divBdr>
        </w:div>
        <w:div w:id="1815298036">
          <w:marLeft w:val="0"/>
          <w:marRight w:val="0"/>
          <w:marTop w:val="0"/>
          <w:marBottom w:val="0"/>
          <w:divBdr>
            <w:top w:val="none" w:sz="0" w:space="0" w:color="auto"/>
            <w:left w:val="none" w:sz="0" w:space="0" w:color="auto"/>
            <w:bottom w:val="none" w:sz="0" w:space="0" w:color="auto"/>
            <w:right w:val="none" w:sz="0" w:space="0" w:color="auto"/>
          </w:divBdr>
        </w:div>
        <w:div w:id="431752895">
          <w:marLeft w:val="0"/>
          <w:marRight w:val="0"/>
          <w:marTop w:val="0"/>
          <w:marBottom w:val="0"/>
          <w:divBdr>
            <w:top w:val="none" w:sz="0" w:space="0" w:color="auto"/>
            <w:left w:val="none" w:sz="0" w:space="0" w:color="auto"/>
            <w:bottom w:val="none" w:sz="0" w:space="0" w:color="auto"/>
            <w:right w:val="none" w:sz="0" w:space="0" w:color="auto"/>
          </w:divBdr>
        </w:div>
        <w:div w:id="20866029">
          <w:marLeft w:val="0"/>
          <w:marRight w:val="0"/>
          <w:marTop w:val="0"/>
          <w:marBottom w:val="0"/>
          <w:divBdr>
            <w:top w:val="none" w:sz="0" w:space="0" w:color="auto"/>
            <w:left w:val="none" w:sz="0" w:space="0" w:color="auto"/>
            <w:bottom w:val="none" w:sz="0" w:space="0" w:color="auto"/>
            <w:right w:val="none" w:sz="0" w:space="0" w:color="auto"/>
          </w:divBdr>
        </w:div>
        <w:div w:id="2030177507">
          <w:marLeft w:val="0"/>
          <w:marRight w:val="0"/>
          <w:marTop w:val="0"/>
          <w:marBottom w:val="0"/>
          <w:divBdr>
            <w:top w:val="none" w:sz="0" w:space="0" w:color="auto"/>
            <w:left w:val="none" w:sz="0" w:space="0" w:color="auto"/>
            <w:bottom w:val="none" w:sz="0" w:space="0" w:color="auto"/>
            <w:right w:val="none" w:sz="0" w:space="0" w:color="auto"/>
          </w:divBdr>
        </w:div>
        <w:div w:id="872811195">
          <w:marLeft w:val="0"/>
          <w:marRight w:val="0"/>
          <w:marTop w:val="0"/>
          <w:marBottom w:val="0"/>
          <w:divBdr>
            <w:top w:val="none" w:sz="0" w:space="0" w:color="auto"/>
            <w:left w:val="none" w:sz="0" w:space="0" w:color="auto"/>
            <w:bottom w:val="none" w:sz="0" w:space="0" w:color="auto"/>
            <w:right w:val="none" w:sz="0" w:space="0" w:color="auto"/>
          </w:divBdr>
        </w:div>
        <w:div w:id="822282341">
          <w:marLeft w:val="0"/>
          <w:marRight w:val="0"/>
          <w:marTop w:val="0"/>
          <w:marBottom w:val="0"/>
          <w:divBdr>
            <w:top w:val="none" w:sz="0" w:space="0" w:color="auto"/>
            <w:left w:val="none" w:sz="0" w:space="0" w:color="auto"/>
            <w:bottom w:val="none" w:sz="0" w:space="0" w:color="auto"/>
            <w:right w:val="none" w:sz="0" w:space="0" w:color="auto"/>
          </w:divBdr>
        </w:div>
        <w:div w:id="2016574272">
          <w:marLeft w:val="0"/>
          <w:marRight w:val="0"/>
          <w:marTop w:val="0"/>
          <w:marBottom w:val="0"/>
          <w:divBdr>
            <w:top w:val="none" w:sz="0" w:space="0" w:color="auto"/>
            <w:left w:val="none" w:sz="0" w:space="0" w:color="auto"/>
            <w:bottom w:val="none" w:sz="0" w:space="0" w:color="auto"/>
            <w:right w:val="none" w:sz="0" w:space="0" w:color="auto"/>
          </w:divBdr>
        </w:div>
        <w:div w:id="1216353833">
          <w:marLeft w:val="0"/>
          <w:marRight w:val="0"/>
          <w:marTop w:val="0"/>
          <w:marBottom w:val="0"/>
          <w:divBdr>
            <w:top w:val="none" w:sz="0" w:space="0" w:color="auto"/>
            <w:left w:val="none" w:sz="0" w:space="0" w:color="auto"/>
            <w:bottom w:val="none" w:sz="0" w:space="0" w:color="auto"/>
            <w:right w:val="none" w:sz="0" w:space="0" w:color="auto"/>
          </w:divBdr>
        </w:div>
        <w:div w:id="53085653">
          <w:marLeft w:val="0"/>
          <w:marRight w:val="0"/>
          <w:marTop w:val="0"/>
          <w:marBottom w:val="0"/>
          <w:divBdr>
            <w:top w:val="none" w:sz="0" w:space="0" w:color="auto"/>
            <w:left w:val="none" w:sz="0" w:space="0" w:color="auto"/>
            <w:bottom w:val="none" w:sz="0" w:space="0" w:color="auto"/>
            <w:right w:val="none" w:sz="0" w:space="0" w:color="auto"/>
          </w:divBdr>
        </w:div>
        <w:div w:id="1645500652">
          <w:marLeft w:val="0"/>
          <w:marRight w:val="0"/>
          <w:marTop w:val="0"/>
          <w:marBottom w:val="0"/>
          <w:divBdr>
            <w:top w:val="none" w:sz="0" w:space="0" w:color="auto"/>
            <w:left w:val="none" w:sz="0" w:space="0" w:color="auto"/>
            <w:bottom w:val="none" w:sz="0" w:space="0" w:color="auto"/>
            <w:right w:val="none" w:sz="0" w:space="0" w:color="auto"/>
          </w:divBdr>
        </w:div>
        <w:div w:id="666174697">
          <w:marLeft w:val="0"/>
          <w:marRight w:val="0"/>
          <w:marTop w:val="0"/>
          <w:marBottom w:val="0"/>
          <w:divBdr>
            <w:top w:val="none" w:sz="0" w:space="0" w:color="auto"/>
            <w:left w:val="none" w:sz="0" w:space="0" w:color="auto"/>
            <w:bottom w:val="none" w:sz="0" w:space="0" w:color="auto"/>
            <w:right w:val="none" w:sz="0" w:space="0" w:color="auto"/>
          </w:divBdr>
        </w:div>
        <w:div w:id="1180772924">
          <w:marLeft w:val="0"/>
          <w:marRight w:val="0"/>
          <w:marTop w:val="0"/>
          <w:marBottom w:val="0"/>
          <w:divBdr>
            <w:top w:val="none" w:sz="0" w:space="0" w:color="auto"/>
            <w:left w:val="none" w:sz="0" w:space="0" w:color="auto"/>
            <w:bottom w:val="none" w:sz="0" w:space="0" w:color="auto"/>
            <w:right w:val="none" w:sz="0" w:space="0" w:color="auto"/>
          </w:divBdr>
        </w:div>
        <w:div w:id="495001210">
          <w:marLeft w:val="0"/>
          <w:marRight w:val="0"/>
          <w:marTop w:val="0"/>
          <w:marBottom w:val="0"/>
          <w:divBdr>
            <w:top w:val="none" w:sz="0" w:space="0" w:color="auto"/>
            <w:left w:val="none" w:sz="0" w:space="0" w:color="auto"/>
            <w:bottom w:val="none" w:sz="0" w:space="0" w:color="auto"/>
            <w:right w:val="none" w:sz="0" w:space="0" w:color="auto"/>
          </w:divBdr>
        </w:div>
        <w:div w:id="203567008">
          <w:marLeft w:val="0"/>
          <w:marRight w:val="0"/>
          <w:marTop w:val="0"/>
          <w:marBottom w:val="0"/>
          <w:divBdr>
            <w:top w:val="none" w:sz="0" w:space="0" w:color="auto"/>
            <w:left w:val="none" w:sz="0" w:space="0" w:color="auto"/>
            <w:bottom w:val="none" w:sz="0" w:space="0" w:color="auto"/>
            <w:right w:val="none" w:sz="0" w:space="0" w:color="auto"/>
          </w:divBdr>
        </w:div>
        <w:div w:id="1106775744">
          <w:marLeft w:val="0"/>
          <w:marRight w:val="0"/>
          <w:marTop w:val="0"/>
          <w:marBottom w:val="0"/>
          <w:divBdr>
            <w:top w:val="none" w:sz="0" w:space="0" w:color="auto"/>
            <w:left w:val="none" w:sz="0" w:space="0" w:color="auto"/>
            <w:bottom w:val="none" w:sz="0" w:space="0" w:color="auto"/>
            <w:right w:val="none" w:sz="0" w:space="0" w:color="auto"/>
          </w:divBdr>
        </w:div>
        <w:div w:id="959725441">
          <w:marLeft w:val="0"/>
          <w:marRight w:val="0"/>
          <w:marTop w:val="0"/>
          <w:marBottom w:val="0"/>
          <w:divBdr>
            <w:top w:val="none" w:sz="0" w:space="0" w:color="auto"/>
            <w:left w:val="none" w:sz="0" w:space="0" w:color="auto"/>
            <w:bottom w:val="none" w:sz="0" w:space="0" w:color="auto"/>
            <w:right w:val="none" w:sz="0" w:space="0" w:color="auto"/>
          </w:divBdr>
        </w:div>
        <w:div w:id="399791085">
          <w:marLeft w:val="0"/>
          <w:marRight w:val="0"/>
          <w:marTop w:val="0"/>
          <w:marBottom w:val="0"/>
          <w:divBdr>
            <w:top w:val="none" w:sz="0" w:space="0" w:color="auto"/>
            <w:left w:val="none" w:sz="0" w:space="0" w:color="auto"/>
            <w:bottom w:val="none" w:sz="0" w:space="0" w:color="auto"/>
            <w:right w:val="none" w:sz="0" w:space="0" w:color="auto"/>
          </w:divBdr>
        </w:div>
        <w:div w:id="1927375133">
          <w:marLeft w:val="0"/>
          <w:marRight w:val="0"/>
          <w:marTop w:val="0"/>
          <w:marBottom w:val="0"/>
          <w:divBdr>
            <w:top w:val="none" w:sz="0" w:space="0" w:color="auto"/>
            <w:left w:val="none" w:sz="0" w:space="0" w:color="auto"/>
            <w:bottom w:val="none" w:sz="0" w:space="0" w:color="auto"/>
            <w:right w:val="none" w:sz="0" w:space="0" w:color="auto"/>
          </w:divBdr>
        </w:div>
        <w:div w:id="1680692896">
          <w:marLeft w:val="0"/>
          <w:marRight w:val="0"/>
          <w:marTop w:val="0"/>
          <w:marBottom w:val="0"/>
          <w:divBdr>
            <w:top w:val="none" w:sz="0" w:space="0" w:color="auto"/>
            <w:left w:val="none" w:sz="0" w:space="0" w:color="auto"/>
            <w:bottom w:val="none" w:sz="0" w:space="0" w:color="auto"/>
            <w:right w:val="none" w:sz="0" w:space="0" w:color="auto"/>
          </w:divBdr>
        </w:div>
        <w:div w:id="306668179">
          <w:marLeft w:val="0"/>
          <w:marRight w:val="0"/>
          <w:marTop w:val="0"/>
          <w:marBottom w:val="0"/>
          <w:divBdr>
            <w:top w:val="none" w:sz="0" w:space="0" w:color="auto"/>
            <w:left w:val="none" w:sz="0" w:space="0" w:color="auto"/>
            <w:bottom w:val="none" w:sz="0" w:space="0" w:color="auto"/>
            <w:right w:val="none" w:sz="0" w:space="0" w:color="auto"/>
          </w:divBdr>
        </w:div>
        <w:div w:id="1756127644">
          <w:marLeft w:val="0"/>
          <w:marRight w:val="0"/>
          <w:marTop w:val="0"/>
          <w:marBottom w:val="0"/>
          <w:divBdr>
            <w:top w:val="none" w:sz="0" w:space="0" w:color="auto"/>
            <w:left w:val="none" w:sz="0" w:space="0" w:color="auto"/>
            <w:bottom w:val="none" w:sz="0" w:space="0" w:color="auto"/>
            <w:right w:val="none" w:sz="0" w:space="0" w:color="auto"/>
          </w:divBdr>
        </w:div>
        <w:div w:id="407967756">
          <w:marLeft w:val="0"/>
          <w:marRight w:val="0"/>
          <w:marTop w:val="0"/>
          <w:marBottom w:val="0"/>
          <w:divBdr>
            <w:top w:val="none" w:sz="0" w:space="0" w:color="auto"/>
            <w:left w:val="none" w:sz="0" w:space="0" w:color="auto"/>
            <w:bottom w:val="none" w:sz="0" w:space="0" w:color="auto"/>
            <w:right w:val="none" w:sz="0" w:space="0" w:color="auto"/>
          </w:divBdr>
        </w:div>
        <w:div w:id="510148871">
          <w:marLeft w:val="0"/>
          <w:marRight w:val="0"/>
          <w:marTop w:val="0"/>
          <w:marBottom w:val="0"/>
          <w:divBdr>
            <w:top w:val="none" w:sz="0" w:space="0" w:color="auto"/>
            <w:left w:val="none" w:sz="0" w:space="0" w:color="auto"/>
            <w:bottom w:val="none" w:sz="0" w:space="0" w:color="auto"/>
            <w:right w:val="none" w:sz="0" w:space="0" w:color="auto"/>
          </w:divBdr>
        </w:div>
        <w:div w:id="188228238">
          <w:marLeft w:val="0"/>
          <w:marRight w:val="0"/>
          <w:marTop w:val="0"/>
          <w:marBottom w:val="0"/>
          <w:divBdr>
            <w:top w:val="none" w:sz="0" w:space="0" w:color="auto"/>
            <w:left w:val="none" w:sz="0" w:space="0" w:color="auto"/>
            <w:bottom w:val="none" w:sz="0" w:space="0" w:color="auto"/>
            <w:right w:val="none" w:sz="0" w:space="0" w:color="auto"/>
          </w:divBdr>
        </w:div>
        <w:div w:id="708796290">
          <w:marLeft w:val="0"/>
          <w:marRight w:val="0"/>
          <w:marTop w:val="0"/>
          <w:marBottom w:val="0"/>
          <w:divBdr>
            <w:top w:val="none" w:sz="0" w:space="0" w:color="auto"/>
            <w:left w:val="none" w:sz="0" w:space="0" w:color="auto"/>
            <w:bottom w:val="none" w:sz="0" w:space="0" w:color="auto"/>
            <w:right w:val="none" w:sz="0" w:space="0" w:color="auto"/>
          </w:divBdr>
        </w:div>
        <w:div w:id="2136941361">
          <w:marLeft w:val="0"/>
          <w:marRight w:val="0"/>
          <w:marTop w:val="0"/>
          <w:marBottom w:val="0"/>
          <w:divBdr>
            <w:top w:val="none" w:sz="0" w:space="0" w:color="auto"/>
            <w:left w:val="none" w:sz="0" w:space="0" w:color="auto"/>
            <w:bottom w:val="none" w:sz="0" w:space="0" w:color="auto"/>
            <w:right w:val="none" w:sz="0" w:space="0" w:color="auto"/>
          </w:divBdr>
        </w:div>
        <w:div w:id="1578052413">
          <w:marLeft w:val="0"/>
          <w:marRight w:val="0"/>
          <w:marTop w:val="0"/>
          <w:marBottom w:val="0"/>
          <w:divBdr>
            <w:top w:val="none" w:sz="0" w:space="0" w:color="auto"/>
            <w:left w:val="none" w:sz="0" w:space="0" w:color="auto"/>
            <w:bottom w:val="none" w:sz="0" w:space="0" w:color="auto"/>
            <w:right w:val="none" w:sz="0" w:space="0" w:color="auto"/>
          </w:divBdr>
        </w:div>
        <w:div w:id="651299443">
          <w:marLeft w:val="0"/>
          <w:marRight w:val="0"/>
          <w:marTop w:val="0"/>
          <w:marBottom w:val="0"/>
          <w:divBdr>
            <w:top w:val="none" w:sz="0" w:space="0" w:color="auto"/>
            <w:left w:val="none" w:sz="0" w:space="0" w:color="auto"/>
            <w:bottom w:val="none" w:sz="0" w:space="0" w:color="auto"/>
            <w:right w:val="none" w:sz="0" w:space="0" w:color="auto"/>
          </w:divBdr>
        </w:div>
        <w:div w:id="2115901758">
          <w:marLeft w:val="0"/>
          <w:marRight w:val="0"/>
          <w:marTop w:val="0"/>
          <w:marBottom w:val="0"/>
          <w:divBdr>
            <w:top w:val="none" w:sz="0" w:space="0" w:color="auto"/>
            <w:left w:val="none" w:sz="0" w:space="0" w:color="auto"/>
            <w:bottom w:val="none" w:sz="0" w:space="0" w:color="auto"/>
            <w:right w:val="none" w:sz="0" w:space="0" w:color="auto"/>
          </w:divBdr>
        </w:div>
        <w:div w:id="1213618600">
          <w:marLeft w:val="0"/>
          <w:marRight w:val="0"/>
          <w:marTop w:val="0"/>
          <w:marBottom w:val="0"/>
          <w:divBdr>
            <w:top w:val="none" w:sz="0" w:space="0" w:color="auto"/>
            <w:left w:val="none" w:sz="0" w:space="0" w:color="auto"/>
            <w:bottom w:val="none" w:sz="0" w:space="0" w:color="auto"/>
            <w:right w:val="none" w:sz="0" w:space="0" w:color="auto"/>
          </w:divBdr>
        </w:div>
        <w:div w:id="2015372680">
          <w:marLeft w:val="0"/>
          <w:marRight w:val="0"/>
          <w:marTop w:val="0"/>
          <w:marBottom w:val="0"/>
          <w:divBdr>
            <w:top w:val="none" w:sz="0" w:space="0" w:color="auto"/>
            <w:left w:val="none" w:sz="0" w:space="0" w:color="auto"/>
            <w:bottom w:val="none" w:sz="0" w:space="0" w:color="auto"/>
            <w:right w:val="none" w:sz="0" w:space="0" w:color="auto"/>
          </w:divBdr>
        </w:div>
        <w:div w:id="753432997">
          <w:marLeft w:val="0"/>
          <w:marRight w:val="0"/>
          <w:marTop w:val="0"/>
          <w:marBottom w:val="0"/>
          <w:divBdr>
            <w:top w:val="none" w:sz="0" w:space="0" w:color="auto"/>
            <w:left w:val="none" w:sz="0" w:space="0" w:color="auto"/>
            <w:bottom w:val="none" w:sz="0" w:space="0" w:color="auto"/>
            <w:right w:val="none" w:sz="0" w:space="0" w:color="auto"/>
          </w:divBdr>
        </w:div>
        <w:div w:id="1072776625">
          <w:marLeft w:val="0"/>
          <w:marRight w:val="0"/>
          <w:marTop w:val="0"/>
          <w:marBottom w:val="0"/>
          <w:divBdr>
            <w:top w:val="none" w:sz="0" w:space="0" w:color="auto"/>
            <w:left w:val="none" w:sz="0" w:space="0" w:color="auto"/>
            <w:bottom w:val="none" w:sz="0" w:space="0" w:color="auto"/>
            <w:right w:val="none" w:sz="0" w:space="0" w:color="auto"/>
          </w:divBdr>
        </w:div>
        <w:div w:id="1533222662">
          <w:marLeft w:val="0"/>
          <w:marRight w:val="0"/>
          <w:marTop w:val="0"/>
          <w:marBottom w:val="0"/>
          <w:divBdr>
            <w:top w:val="none" w:sz="0" w:space="0" w:color="auto"/>
            <w:left w:val="none" w:sz="0" w:space="0" w:color="auto"/>
            <w:bottom w:val="none" w:sz="0" w:space="0" w:color="auto"/>
            <w:right w:val="none" w:sz="0" w:space="0" w:color="auto"/>
          </w:divBdr>
        </w:div>
        <w:div w:id="653334162">
          <w:marLeft w:val="0"/>
          <w:marRight w:val="0"/>
          <w:marTop w:val="0"/>
          <w:marBottom w:val="0"/>
          <w:divBdr>
            <w:top w:val="none" w:sz="0" w:space="0" w:color="auto"/>
            <w:left w:val="none" w:sz="0" w:space="0" w:color="auto"/>
            <w:bottom w:val="none" w:sz="0" w:space="0" w:color="auto"/>
            <w:right w:val="none" w:sz="0" w:space="0" w:color="auto"/>
          </w:divBdr>
        </w:div>
        <w:div w:id="656616244">
          <w:marLeft w:val="0"/>
          <w:marRight w:val="0"/>
          <w:marTop w:val="0"/>
          <w:marBottom w:val="0"/>
          <w:divBdr>
            <w:top w:val="none" w:sz="0" w:space="0" w:color="auto"/>
            <w:left w:val="none" w:sz="0" w:space="0" w:color="auto"/>
            <w:bottom w:val="none" w:sz="0" w:space="0" w:color="auto"/>
            <w:right w:val="none" w:sz="0" w:space="0" w:color="auto"/>
          </w:divBdr>
        </w:div>
        <w:div w:id="108548917">
          <w:marLeft w:val="0"/>
          <w:marRight w:val="0"/>
          <w:marTop w:val="0"/>
          <w:marBottom w:val="0"/>
          <w:divBdr>
            <w:top w:val="none" w:sz="0" w:space="0" w:color="auto"/>
            <w:left w:val="none" w:sz="0" w:space="0" w:color="auto"/>
            <w:bottom w:val="none" w:sz="0" w:space="0" w:color="auto"/>
            <w:right w:val="none" w:sz="0" w:space="0" w:color="auto"/>
          </w:divBdr>
        </w:div>
        <w:div w:id="210388362">
          <w:marLeft w:val="0"/>
          <w:marRight w:val="0"/>
          <w:marTop w:val="0"/>
          <w:marBottom w:val="0"/>
          <w:divBdr>
            <w:top w:val="none" w:sz="0" w:space="0" w:color="auto"/>
            <w:left w:val="none" w:sz="0" w:space="0" w:color="auto"/>
            <w:bottom w:val="none" w:sz="0" w:space="0" w:color="auto"/>
            <w:right w:val="none" w:sz="0" w:space="0" w:color="auto"/>
          </w:divBdr>
        </w:div>
        <w:div w:id="627277094">
          <w:marLeft w:val="0"/>
          <w:marRight w:val="0"/>
          <w:marTop w:val="0"/>
          <w:marBottom w:val="0"/>
          <w:divBdr>
            <w:top w:val="none" w:sz="0" w:space="0" w:color="auto"/>
            <w:left w:val="none" w:sz="0" w:space="0" w:color="auto"/>
            <w:bottom w:val="none" w:sz="0" w:space="0" w:color="auto"/>
            <w:right w:val="none" w:sz="0" w:space="0" w:color="auto"/>
          </w:divBdr>
        </w:div>
        <w:div w:id="43480839">
          <w:marLeft w:val="0"/>
          <w:marRight w:val="0"/>
          <w:marTop w:val="0"/>
          <w:marBottom w:val="0"/>
          <w:divBdr>
            <w:top w:val="none" w:sz="0" w:space="0" w:color="auto"/>
            <w:left w:val="none" w:sz="0" w:space="0" w:color="auto"/>
            <w:bottom w:val="none" w:sz="0" w:space="0" w:color="auto"/>
            <w:right w:val="none" w:sz="0" w:space="0" w:color="auto"/>
          </w:divBdr>
        </w:div>
        <w:div w:id="514004720">
          <w:marLeft w:val="0"/>
          <w:marRight w:val="0"/>
          <w:marTop w:val="0"/>
          <w:marBottom w:val="0"/>
          <w:divBdr>
            <w:top w:val="none" w:sz="0" w:space="0" w:color="auto"/>
            <w:left w:val="none" w:sz="0" w:space="0" w:color="auto"/>
            <w:bottom w:val="none" w:sz="0" w:space="0" w:color="auto"/>
            <w:right w:val="none" w:sz="0" w:space="0" w:color="auto"/>
          </w:divBdr>
        </w:div>
        <w:div w:id="848329782">
          <w:marLeft w:val="0"/>
          <w:marRight w:val="0"/>
          <w:marTop w:val="0"/>
          <w:marBottom w:val="0"/>
          <w:divBdr>
            <w:top w:val="none" w:sz="0" w:space="0" w:color="auto"/>
            <w:left w:val="none" w:sz="0" w:space="0" w:color="auto"/>
            <w:bottom w:val="none" w:sz="0" w:space="0" w:color="auto"/>
            <w:right w:val="none" w:sz="0" w:space="0" w:color="auto"/>
          </w:divBdr>
        </w:div>
        <w:div w:id="795173207">
          <w:marLeft w:val="0"/>
          <w:marRight w:val="0"/>
          <w:marTop w:val="0"/>
          <w:marBottom w:val="0"/>
          <w:divBdr>
            <w:top w:val="none" w:sz="0" w:space="0" w:color="auto"/>
            <w:left w:val="none" w:sz="0" w:space="0" w:color="auto"/>
            <w:bottom w:val="none" w:sz="0" w:space="0" w:color="auto"/>
            <w:right w:val="none" w:sz="0" w:space="0" w:color="auto"/>
          </w:divBdr>
        </w:div>
        <w:div w:id="189925638">
          <w:marLeft w:val="0"/>
          <w:marRight w:val="0"/>
          <w:marTop w:val="0"/>
          <w:marBottom w:val="0"/>
          <w:divBdr>
            <w:top w:val="none" w:sz="0" w:space="0" w:color="auto"/>
            <w:left w:val="none" w:sz="0" w:space="0" w:color="auto"/>
            <w:bottom w:val="none" w:sz="0" w:space="0" w:color="auto"/>
            <w:right w:val="none" w:sz="0" w:space="0" w:color="auto"/>
          </w:divBdr>
        </w:div>
        <w:div w:id="226376167">
          <w:marLeft w:val="0"/>
          <w:marRight w:val="0"/>
          <w:marTop w:val="0"/>
          <w:marBottom w:val="0"/>
          <w:divBdr>
            <w:top w:val="none" w:sz="0" w:space="0" w:color="auto"/>
            <w:left w:val="none" w:sz="0" w:space="0" w:color="auto"/>
            <w:bottom w:val="none" w:sz="0" w:space="0" w:color="auto"/>
            <w:right w:val="none" w:sz="0" w:space="0" w:color="auto"/>
          </w:divBdr>
        </w:div>
        <w:div w:id="1474327038">
          <w:marLeft w:val="0"/>
          <w:marRight w:val="0"/>
          <w:marTop w:val="0"/>
          <w:marBottom w:val="0"/>
          <w:divBdr>
            <w:top w:val="none" w:sz="0" w:space="0" w:color="auto"/>
            <w:left w:val="none" w:sz="0" w:space="0" w:color="auto"/>
            <w:bottom w:val="none" w:sz="0" w:space="0" w:color="auto"/>
            <w:right w:val="none" w:sz="0" w:space="0" w:color="auto"/>
          </w:divBdr>
        </w:div>
        <w:div w:id="154417307">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284965372">
          <w:marLeft w:val="0"/>
          <w:marRight w:val="0"/>
          <w:marTop w:val="0"/>
          <w:marBottom w:val="0"/>
          <w:divBdr>
            <w:top w:val="none" w:sz="0" w:space="0" w:color="auto"/>
            <w:left w:val="none" w:sz="0" w:space="0" w:color="auto"/>
            <w:bottom w:val="none" w:sz="0" w:space="0" w:color="auto"/>
            <w:right w:val="none" w:sz="0" w:space="0" w:color="auto"/>
          </w:divBdr>
        </w:div>
      </w:divsChild>
    </w:div>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 w:id="1029602929">
      <w:bodyDiv w:val="1"/>
      <w:marLeft w:val="0"/>
      <w:marRight w:val="0"/>
      <w:marTop w:val="0"/>
      <w:marBottom w:val="0"/>
      <w:divBdr>
        <w:top w:val="none" w:sz="0" w:space="0" w:color="auto"/>
        <w:left w:val="none" w:sz="0" w:space="0" w:color="auto"/>
        <w:bottom w:val="none" w:sz="0" w:space="0" w:color="auto"/>
        <w:right w:val="none" w:sz="0" w:space="0" w:color="auto"/>
      </w:divBdr>
      <w:divsChild>
        <w:div w:id="1698387264">
          <w:marLeft w:val="0"/>
          <w:marRight w:val="0"/>
          <w:marTop w:val="0"/>
          <w:marBottom w:val="0"/>
          <w:divBdr>
            <w:top w:val="none" w:sz="0" w:space="0" w:color="auto"/>
            <w:left w:val="none" w:sz="0" w:space="0" w:color="auto"/>
            <w:bottom w:val="none" w:sz="0" w:space="0" w:color="auto"/>
            <w:right w:val="none" w:sz="0" w:space="0" w:color="auto"/>
          </w:divBdr>
        </w:div>
        <w:div w:id="2098817813">
          <w:marLeft w:val="0"/>
          <w:marRight w:val="0"/>
          <w:marTop w:val="0"/>
          <w:marBottom w:val="0"/>
          <w:divBdr>
            <w:top w:val="none" w:sz="0" w:space="0" w:color="auto"/>
            <w:left w:val="none" w:sz="0" w:space="0" w:color="auto"/>
            <w:bottom w:val="none" w:sz="0" w:space="0" w:color="auto"/>
            <w:right w:val="none" w:sz="0" w:space="0" w:color="auto"/>
          </w:divBdr>
        </w:div>
        <w:div w:id="1342583379">
          <w:marLeft w:val="0"/>
          <w:marRight w:val="0"/>
          <w:marTop w:val="0"/>
          <w:marBottom w:val="0"/>
          <w:divBdr>
            <w:top w:val="none" w:sz="0" w:space="0" w:color="auto"/>
            <w:left w:val="none" w:sz="0" w:space="0" w:color="auto"/>
            <w:bottom w:val="none" w:sz="0" w:space="0" w:color="auto"/>
            <w:right w:val="none" w:sz="0" w:space="0" w:color="auto"/>
          </w:divBdr>
        </w:div>
        <w:div w:id="1472676593">
          <w:marLeft w:val="0"/>
          <w:marRight w:val="0"/>
          <w:marTop w:val="0"/>
          <w:marBottom w:val="0"/>
          <w:divBdr>
            <w:top w:val="none" w:sz="0" w:space="0" w:color="auto"/>
            <w:left w:val="none" w:sz="0" w:space="0" w:color="auto"/>
            <w:bottom w:val="none" w:sz="0" w:space="0" w:color="auto"/>
            <w:right w:val="none" w:sz="0" w:space="0" w:color="auto"/>
          </w:divBdr>
        </w:div>
        <w:div w:id="1650474109">
          <w:marLeft w:val="0"/>
          <w:marRight w:val="0"/>
          <w:marTop w:val="0"/>
          <w:marBottom w:val="0"/>
          <w:divBdr>
            <w:top w:val="none" w:sz="0" w:space="0" w:color="auto"/>
            <w:left w:val="none" w:sz="0" w:space="0" w:color="auto"/>
            <w:bottom w:val="none" w:sz="0" w:space="0" w:color="auto"/>
            <w:right w:val="none" w:sz="0" w:space="0" w:color="auto"/>
          </w:divBdr>
        </w:div>
        <w:div w:id="702096317">
          <w:marLeft w:val="0"/>
          <w:marRight w:val="0"/>
          <w:marTop w:val="0"/>
          <w:marBottom w:val="0"/>
          <w:divBdr>
            <w:top w:val="none" w:sz="0" w:space="0" w:color="auto"/>
            <w:left w:val="none" w:sz="0" w:space="0" w:color="auto"/>
            <w:bottom w:val="none" w:sz="0" w:space="0" w:color="auto"/>
            <w:right w:val="none" w:sz="0" w:space="0" w:color="auto"/>
          </w:divBdr>
        </w:div>
        <w:div w:id="595940292">
          <w:marLeft w:val="0"/>
          <w:marRight w:val="0"/>
          <w:marTop w:val="0"/>
          <w:marBottom w:val="0"/>
          <w:divBdr>
            <w:top w:val="none" w:sz="0" w:space="0" w:color="auto"/>
            <w:left w:val="none" w:sz="0" w:space="0" w:color="auto"/>
            <w:bottom w:val="none" w:sz="0" w:space="0" w:color="auto"/>
            <w:right w:val="none" w:sz="0" w:space="0" w:color="auto"/>
          </w:divBdr>
        </w:div>
        <w:div w:id="726227493">
          <w:marLeft w:val="0"/>
          <w:marRight w:val="0"/>
          <w:marTop w:val="0"/>
          <w:marBottom w:val="0"/>
          <w:divBdr>
            <w:top w:val="none" w:sz="0" w:space="0" w:color="auto"/>
            <w:left w:val="none" w:sz="0" w:space="0" w:color="auto"/>
            <w:bottom w:val="none" w:sz="0" w:space="0" w:color="auto"/>
            <w:right w:val="none" w:sz="0" w:space="0" w:color="auto"/>
          </w:divBdr>
        </w:div>
        <w:div w:id="2090232421">
          <w:marLeft w:val="0"/>
          <w:marRight w:val="0"/>
          <w:marTop w:val="0"/>
          <w:marBottom w:val="0"/>
          <w:divBdr>
            <w:top w:val="none" w:sz="0" w:space="0" w:color="auto"/>
            <w:left w:val="none" w:sz="0" w:space="0" w:color="auto"/>
            <w:bottom w:val="none" w:sz="0" w:space="0" w:color="auto"/>
            <w:right w:val="none" w:sz="0" w:space="0" w:color="auto"/>
          </w:divBdr>
        </w:div>
        <w:div w:id="550000659">
          <w:marLeft w:val="0"/>
          <w:marRight w:val="0"/>
          <w:marTop w:val="0"/>
          <w:marBottom w:val="0"/>
          <w:divBdr>
            <w:top w:val="none" w:sz="0" w:space="0" w:color="auto"/>
            <w:left w:val="none" w:sz="0" w:space="0" w:color="auto"/>
            <w:bottom w:val="none" w:sz="0" w:space="0" w:color="auto"/>
            <w:right w:val="none" w:sz="0" w:space="0" w:color="auto"/>
          </w:divBdr>
        </w:div>
        <w:div w:id="494883013">
          <w:marLeft w:val="0"/>
          <w:marRight w:val="0"/>
          <w:marTop w:val="0"/>
          <w:marBottom w:val="0"/>
          <w:divBdr>
            <w:top w:val="none" w:sz="0" w:space="0" w:color="auto"/>
            <w:left w:val="none" w:sz="0" w:space="0" w:color="auto"/>
            <w:bottom w:val="none" w:sz="0" w:space="0" w:color="auto"/>
            <w:right w:val="none" w:sz="0" w:space="0" w:color="auto"/>
          </w:divBdr>
        </w:div>
        <w:div w:id="1896310524">
          <w:marLeft w:val="0"/>
          <w:marRight w:val="0"/>
          <w:marTop w:val="0"/>
          <w:marBottom w:val="0"/>
          <w:divBdr>
            <w:top w:val="none" w:sz="0" w:space="0" w:color="auto"/>
            <w:left w:val="none" w:sz="0" w:space="0" w:color="auto"/>
            <w:bottom w:val="none" w:sz="0" w:space="0" w:color="auto"/>
            <w:right w:val="none" w:sz="0" w:space="0" w:color="auto"/>
          </w:divBdr>
        </w:div>
        <w:div w:id="470438163">
          <w:marLeft w:val="0"/>
          <w:marRight w:val="0"/>
          <w:marTop w:val="0"/>
          <w:marBottom w:val="0"/>
          <w:divBdr>
            <w:top w:val="none" w:sz="0" w:space="0" w:color="auto"/>
            <w:left w:val="none" w:sz="0" w:space="0" w:color="auto"/>
            <w:bottom w:val="none" w:sz="0" w:space="0" w:color="auto"/>
            <w:right w:val="none" w:sz="0" w:space="0" w:color="auto"/>
          </w:divBdr>
        </w:div>
        <w:div w:id="811947718">
          <w:marLeft w:val="0"/>
          <w:marRight w:val="0"/>
          <w:marTop w:val="0"/>
          <w:marBottom w:val="0"/>
          <w:divBdr>
            <w:top w:val="none" w:sz="0" w:space="0" w:color="auto"/>
            <w:left w:val="none" w:sz="0" w:space="0" w:color="auto"/>
            <w:bottom w:val="none" w:sz="0" w:space="0" w:color="auto"/>
            <w:right w:val="none" w:sz="0" w:space="0" w:color="auto"/>
          </w:divBdr>
        </w:div>
        <w:div w:id="804346919">
          <w:marLeft w:val="0"/>
          <w:marRight w:val="0"/>
          <w:marTop w:val="0"/>
          <w:marBottom w:val="0"/>
          <w:divBdr>
            <w:top w:val="none" w:sz="0" w:space="0" w:color="auto"/>
            <w:left w:val="none" w:sz="0" w:space="0" w:color="auto"/>
            <w:bottom w:val="none" w:sz="0" w:space="0" w:color="auto"/>
            <w:right w:val="none" w:sz="0" w:space="0" w:color="auto"/>
          </w:divBdr>
        </w:div>
        <w:div w:id="98720839">
          <w:marLeft w:val="0"/>
          <w:marRight w:val="0"/>
          <w:marTop w:val="0"/>
          <w:marBottom w:val="0"/>
          <w:divBdr>
            <w:top w:val="none" w:sz="0" w:space="0" w:color="auto"/>
            <w:left w:val="none" w:sz="0" w:space="0" w:color="auto"/>
            <w:bottom w:val="none" w:sz="0" w:space="0" w:color="auto"/>
            <w:right w:val="none" w:sz="0" w:space="0" w:color="auto"/>
          </w:divBdr>
        </w:div>
        <w:div w:id="1766463937">
          <w:marLeft w:val="0"/>
          <w:marRight w:val="0"/>
          <w:marTop w:val="0"/>
          <w:marBottom w:val="0"/>
          <w:divBdr>
            <w:top w:val="none" w:sz="0" w:space="0" w:color="auto"/>
            <w:left w:val="none" w:sz="0" w:space="0" w:color="auto"/>
            <w:bottom w:val="none" w:sz="0" w:space="0" w:color="auto"/>
            <w:right w:val="none" w:sz="0" w:space="0" w:color="auto"/>
          </w:divBdr>
        </w:div>
        <w:div w:id="1563979335">
          <w:marLeft w:val="0"/>
          <w:marRight w:val="0"/>
          <w:marTop w:val="0"/>
          <w:marBottom w:val="0"/>
          <w:divBdr>
            <w:top w:val="none" w:sz="0" w:space="0" w:color="auto"/>
            <w:left w:val="none" w:sz="0" w:space="0" w:color="auto"/>
            <w:bottom w:val="none" w:sz="0" w:space="0" w:color="auto"/>
            <w:right w:val="none" w:sz="0" w:space="0" w:color="auto"/>
          </w:divBdr>
        </w:div>
        <w:div w:id="785345091">
          <w:marLeft w:val="0"/>
          <w:marRight w:val="0"/>
          <w:marTop w:val="0"/>
          <w:marBottom w:val="0"/>
          <w:divBdr>
            <w:top w:val="none" w:sz="0" w:space="0" w:color="auto"/>
            <w:left w:val="none" w:sz="0" w:space="0" w:color="auto"/>
            <w:bottom w:val="none" w:sz="0" w:space="0" w:color="auto"/>
            <w:right w:val="none" w:sz="0" w:space="0" w:color="auto"/>
          </w:divBdr>
        </w:div>
        <w:div w:id="85008127">
          <w:marLeft w:val="0"/>
          <w:marRight w:val="0"/>
          <w:marTop w:val="0"/>
          <w:marBottom w:val="0"/>
          <w:divBdr>
            <w:top w:val="none" w:sz="0" w:space="0" w:color="auto"/>
            <w:left w:val="none" w:sz="0" w:space="0" w:color="auto"/>
            <w:bottom w:val="none" w:sz="0" w:space="0" w:color="auto"/>
            <w:right w:val="none" w:sz="0" w:space="0" w:color="auto"/>
          </w:divBdr>
        </w:div>
        <w:div w:id="1198591847">
          <w:marLeft w:val="0"/>
          <w:marRight w:val="0"/>
          <w:marTop w:val="0"/>
          <w:marBottom w:val="0"/>
          <w:divBdr>
            <w:top w:val="none" w:sz="0" w:space="0" w:color="auto"/>
            <w:left w:val="none" w:sz="0" w:space="0" w:color="auto"/>
            <w:bottom w:val="none" w:sz="0" w:space="0" w:color="auto"/>
            <w:right w:val="none" w:sz="0" w:space="0" w:color="auto"/>
          </w:divBdr>
        </w:div>
        <w:div w:id="1008218188">
          <w:marLeft w:val="0"/>
          <w:marRight w:val="0"/>
          <w:marTop w:val="0"/>
          <w:marBottom w:val="0"/>
          <w:divBdr>
            <w:top w:val="none" w:sz="0" w:space="0" w:color="auto"/>
            <w:left w:val="none" w:sz="0" w:space="0" w:color="auto"/>
            <w:bottom w:val="none" w:sz="0" w:space="0" w:color="auto"/>
            <w:right w:val="none" w:sz="0" w:space="0" w:color="auto"/>
          </w:divBdr>
        </w:div>
        <w:div w:id="753402463">
          <w:marLeft w:val="0"/>
          <w:marRight w:val="0"/>
          <w:marTop w:val="0"/>
          <w:marBottom w:val="0"/>
          <w:divBdr>
            <w:top w:val="none" w:sz="0" w:space="0" w:color="auto"/>
            <w:left w:val="none" w:sz="0" w:space="0" w:color="auto"/>
            <w:bottom w:val="none" w:sz="0" w:space="0" w:color="auto"/>
            <w:right w:val="none" w:sz="0" w:space="0" w:color="auto"/>
          </w:divBdr>
        </w:div>
        <w:div w:id="1891526602">
          <w:marLeft w:val="0"/>
          <w:marRight w:val="0"/>
          <w:marTop w:val="0"/>
          <w:marBottom w:val="0"/>
          <w:divBdr>
            <w:top w:val="none" w:sz="0" w:space="0" w:color="auto"/>
            <w:left w:val="none" w:sz="0" w:space="0" w:color="auto"/>
            <w:bottom w:val="none" w:sz="0" w:space="0" w:color="auto"/>
            <w:right w:val="none" w:sz="0" w:space="0" w:color="auto"/>
          </w:divBdr>
        </w:div>
        <w:div w:id="67505242">
          <w:marLeft w:val="0"/>
          <w:marRight w:val="0"/>
          <w:marTop w:val="0"/>
          <w:marBottom w:val="0"/>
          <w:divBdr>
            <w:top w:val="none" w:sz="0" w:space="0" w:color="auto"/>
            <w:left w:val="none" w:sz="0" w:space="0" w:color="auto"/>
            <w:bottom w:val="none" w:sz="0" w:space="0" w:color="auto"/>
            <w:right w:val="none" w:sz="0" w:space="0" w:color="auto"/>
          </w:divBdr>
        </w:div>
        <w:div w:id="8144379">
          <w:marLeft w:val="0"/>
          <w:marRight w:val="0"/>
          <w:marTop w:val="0"/>
          <w:marBottom w:val="0"/>
          <w:divBdr>
            <w:top w:val="none" w:sz="0" w:space="0" w:color="auto"/>
            <w:left w:val="none" w:sz="0" w:space="0" w:color="auto"/>
            <w:bottom w:val="none" w:sz="0" w:space="0" w:color="auto"/>
            <w:right w:val="none" w:sz="0" w:space="0" w:color="auto"/>
          </w:divBdr>
        </w:div>
        <w:div w:id="1270744583">
          <w:marLeft w:val="0"/>
          <w:marRight w:val="0"/>
          <w:marTop w:val="0"/>
          <w:marBottom w:val="0"/>
          <w:divBdr>
            <w:top w:val="none" w:sz="0" w:space="0" w:color="auto"/>
            <w:left w:val="none" w:sz="0" w:space="0" w:color="auto"/>
            <w:bottom w:val="none" w:sz="0" w:space="0" w:color="auto"/>
            <w:right w:val="none" w:sz="0" w:space="0" w:color="auto"/>
          </w:divBdr>
        </w:div>
      </w:divsChild>
    </w:div>
    <w:div w:id="1471439108">
      <w:bodyDiv w:val="1"/>
      <w:marLeft w:val="0"/>
      <w:marRight w:val="0"/>
      <w:marTop w:val="0"/>
      <w:marBottom w:val="0"/>
      <w:divBdr>
        <w:top w:val="none" w:sz="0" w:space="0" w:color="auto"/>
        <w:left w:val="none" w:sz="0" w:space="0" w:color="auto"/>
        <w:bottom w:val="none" w:sz="0" w:space="0" w:color="auto"/>
        <w:right w:val="none" w:sz="0" w:space="0" w:color="auto"/>
      </w:divBdr>
      <w:divsChild>
        <w:div w:id="612832953">
          <w:marLeft w:val="0"/>
          <w:marRight w:val="0"/>
          <w:marTop w:val="0"/>
          <w:marBottom w:val="0"/>
          <w:divBdr>
            <w:top w:val="none" w:sz="0" w:space="0" w:color="auto"/>
            <w:left w:val="none" w:sz="0" w:space="0" w:color="auto"/>
            <w:bottom w:val="none" w:sz="0" w:space="0" w:color="auto"/>
            <w:right w:val="none" w:sz="0" w:space="0" w:color="auto"/>
          </w:divBdr>
        </w:div>
        <w:div w:id="1139689348">
          <w:marLeft w:val="0"/>
          <w:marRight w:val="0"/>
          <w:marTop w:val="0"/>
          <w:marBottom w:val="0"/>
          <w:divBdr>
            <w:top w:val="none" w:sz="0" w:space="0" w:color="auto"/>
            <w:left w:val="none" w:sz="0" w:space="0" w:color="auto"/>
            <w:bottom w:val="none" w:sz="0" w:space="0" w:color="auto"/>
            <w:right w:val="none" w:sz="0" w:space="0" w:color="auto"/>
          </w:divBdr>
        </w:div>
        <w:div w:id="1472672164">
          <w:marLeft w:val="0"/>
          <w:marRight w:val="0"/>
          <w:marTop w:val="0"/>
          <w:marBottom w:val="0"/>
          <w:divBdr>
            <w:top w:val="none" w:sz="0" w:space="0" w:color="auto"/>
            <w:left w:val="none" w:sz="0" w:space="0" w:color="auto"/>
            <w:bottom w:val="none" w:sz="0" w:space="0" w:color="auto"/>
            <w:right w:val="none" w:sz="0" w:space="0" w:color="auto"/>
          </w:divBdr>
        </w:div>
        <w:div w:id="2066492704">
          <w:marLeft w:val="0"/>
          <w:marRight w:val="0"/>
          <w:marTop w:val="0"/>
          <w:marBottom w:val="0"/>
          <w:divBdr>
            <w:top w:val="none" w:sz="0" w:space="0" w:color="auto"/>
            <w:left w:val="none" w:sz="0" w:space="0" w:color="auto"/>
            <w:bottom w:val="none" w:sz="0" w:space="0" w:color="auto"/>
            <w:right w:val="none" w:sz="0" w:space="0" w:color="auto"/>
          </w:divBdr>
        </w:div>
        <w:div w:id="524055484">
          <w:marLeft w:val="0"/>
          <w:marRight w:val="0"/>
          <w:marTop w:val="0"/>
          <w:marBottom w:val="0"/>
          <w:divBdr>
            <w:top w:val="none" w:sz="0" w:space="0" w:color="auto"/>
            <w:left w:val="none" w:sz="0" w:space="0" w:color="auto"/>
            <w:bottom w:val="none" w:sz="0" w:space="0" w:color="auto"/>
            <w:right w:val="none" w:sz="0" w:space="0" w:color="auto"/>
          </w:divBdr>
        </w:div>
        <w:div w:id="1392656877">
          <w:marLeft w:val="0"/>
          <w:marRight w:val="0"/>
          <w:marTop w:val="0"/>
          <w:marBottom w:val="0"/>
          <w:divBdr>
            <w:top w:val="none" w:sz="0" w:space="0" w:color="auto"/>
            <w:left w:val="none" w:sz="0" w:space="0" w:color="auto"/>
            <w:bottom w:val="none" w:sz="0" w:space="0" w:color="auto"/>
            <w:right w:val="none" w:sz="0" w:space="0" w:color="auto"/>
          </w:divBdr>
        </w:div>
        <w:div w:id="1835756843">
          <w:marLeft w:val="0"/>
          <w:marRight w:val="0"/>
          <w:marTop w:val="0"/>
          <w:marBottom w:val="0"/>
          <w:divBdr>
            <w:top w:val="none" w:sz="0" w:space="0" w:color="auto"/>
            <w:left w:val="none" w:sz="0" w:space="0" w:color="auto"/>
            <w:bottom w:val="none" w:sz="0" w:space="0" w:color="auto"/>
            <w:right w:val="none" w:sz="0" w:space="0" w:color="auto"/>
          </w:divBdr>
        </w:div>
        <w:div w:id="1029643879">
          <w:marLeft w:val="0"/>
          <w:marRight w:val="0"/>
          <w:marTop w:val="0"/>
          <w:marBottom w:val="0"/>
          <w:divBdr>
            <w:top w:val="none" w:sz="0" w:space="0" w:color="auto"/>
            <w:left w:val="none" w:sz="0" w:space="0" w:color="auto"/>
            <w:bottom w:val="none" w:sz="0" w:space="0" w:color="auto"/>
            <w:right w:val="none" w:sz="0" w:space="0" w:color="auto"/>
          </w:divBdr>
        </w:div>
        <w:div w:id="1729919911">
          <w:marLeft w:val="0"/>
          <w:marRight w:val="0"/>
          <w:marTop w:val="0"/>
          <w:marBottom w:val="0"/>
          <w:divBdr>
            <w:top w:val="none" w:sz="0" w:space="0" w:color="auto"/>
            <w:left w:val="none" w:sz="0" w:space="0" w:color="auto"/>
            <w:bottom w:val="none" w:sz="0" w:space="0" w:color="auto"/>
            <w:right w:val="none" w:sz="0" w:space="0" w:color="auto"/>
          </w:divBdr>
        </w:div>
      </w:divsChild>
    </w:div>
    <w:div w:id="1575042671">
      <w:bodyDiv w:val="1"/>
      <w:marLeft w:val="0"/>
      <w:marRight w:val="0"/>
      <w:marTop w:val="0"/>
      <w:marBottom w:val="0"/>
      <w:divBdr>
        <w:top w:val="none" w:sz="0" w:space="0" w:color="auto"/>
        <w:left w:val="none" w:sz="0" w:space="0" w:color="auto"/>
        <w:bottom w:val="none" w:sz="0" w:space="0" w:color="auto"/>
        <w:right w:val="none" w:sz="0" w:space="0" w:color="auto"/>
      </w:divBdr>
      <w:divsChild>
        <w:div w:id="520122477">
          <w:marLeft w:val="0"/>
          <w:marRight w:val="0"/>
          <w:marTop w:val="0"/>
          <w:marBottom w:val="0"/>
          <w:divBdr>
            <w:top w:val="none" w:sz="0" w:space="0" w:color="auto"/>
            <w:left w:val="none" w:sz="0" w:space="0" w:color="auto"/>
            <w:bottom w:val="none" w:sz="0" w:space="0" w:color="auto"/>
            <w:right w:val="none" w:sz="0" w:space="0" w:color="auto"/>
          </w:divBdr>
        </w:div>
        <w:div w:id="732234899">
          <w:marLeft w:val="0"/>
          <w:marRight w:val="0"/>
          <w:marTop w:val="0"/>
          <w:marBottom w:val="0"/>
          <w:divBdr>
            <w:top w:val="none" w:sz="0" w:space="0" w:color="auto"/>
            <w:left w:val="none" w:sz="0" w:space="0" w:color="auto"/>
            <w:bottom w:val="none" w:sz="0" w:space="0" w:color="auto"/>
            <w:right w:val="none" w:sz="0" w:space="0" w:color="auto"/>
          </w:divBdr>
        </w:div>
        <w:div w:id="985355350">
          <w:marLeft w:val="0"/>
          <w:marRight w:val="0"/>
          <w:marTop w:val="0"/>
          <w:marBottom w:val="0"/>
          <w:divBdr>
            <w:top w:val="none" w:sz="0" w:space="0" w:color="auto"/>
            <w:left w:val="none" w:sz="0" w:space="0" w:color="auto"/>
            <w:bottom w:val="none" w:sz="0" w:space="0" w:color="auto"/>
            <w:right w:val="none" w:sz="0" w:space="0" w:color="auto"/>
          </w:divBdr>
        </w:div>
        <w:div w:id="780731257">
          <w:marLeft w:val="0"/>
          <w:marRight w:val="0"/>
          <w:marTop w:val="0"/>
          <w:marBottom w:val="0"/>
          <w:divBdr>
            <w:top w:val="none" w:sz="0" w:space="0" w:color="auto"/>
            <w:left w:val="none" w:sz="0" w:space="0" w:color="auto"/>
            <w:bottom w:val="none" w:sz="0" w:space="0" w:color="auto"/>
            <w:right w:val="none" w:sz="0" w:space="0" w:color="auto"/>
          </w:divBdr>
        </w:div>
        <w:div w:id="1612321384">
          <w:marLeft w:val="0"/>
          <w:marRight w:val="0"/>
          <w:marTop w:val="0"/>
          <w:marBottom w:val="0"/>
          <w:divBdr>
            <w:top w:val="none" w:sz="0" w:space="0" w:color="auto"/>
            <w:left w:val="none" w:sz="0" w:space="0" w:color="auto"/>
            <w:bottom w:val="none" w:sz="0" w:space="0" w:color="auto"/>
            <w:right w:val="none" w:sz="0" w:space="0" w:color="auto"/>
          </w:divBdr>
        </w:div>
        <w:div w:id="454063428">
          <w:marLeft w:val="0"/>
          <w:marRight w:val="0"/>
          <w:marTop w:val="0"/>
          <w:marBottom w:val="0"/>
          <w:divBdr>
            <w:top w:val="none" w:sz="0" w:space="0" w:color="auto"/>
            <w:left w:val="none" w:sz="0" w:space="0" w:color="auto"/>
            <w:bottom w:val="none" w:sz="0" w:space="0" w:color="auto"/>
            <w:right w:val="none" w:sz="0" w:space="0" w:color="auto"/>
          </w:divBdr>
        </w:div>
        <w:div w:id="1096093044">
          <w:marLeft w:val="0"/>
          <w:marRight w:val="0"/>
          <w:marTop w:val="0"/>
          <w:marBottom w:val="0"/>
          <w:divBdr>
            <w:top w:val="none" w:sz="0" w:space="0" w:color="auto"/>
            <w:left w:val="none" w:sz="0" w:space="0" w:color="auto"/>
            <w:bottom w:val="none" w:sz="0" w:space="0" w:color="auto"/>
            <w:right w:val="none" w:sz="0" w:space="0" w:color="auto"/>
          </w:divBdr>
        </w:div>
        <w:div w:id="847866187">
          <w:marLeft w:val="0"/>
          <w:marRight w:val="0"/>
          <w:marTop w:val="0"/>
          <w:marBottom w:val="0"/>
          <w:divBdr>
            <w:top w:val="none" w:sz="0" w:space="0" w:color="auto"/>
            <w:left w:val="none" w:sz="0" w:space="0" w:color="auto"/>
            <w:bottom w:val="none" w:sz="0" w:space="0" w:color="auto"/>
            <w:right w:val="none" w:sz="0" w:space="0" w:color="auto"/>
          </w:divBdr>
        </w:div>
        <w:div w:id="830868546">
          <w:marLeft w:val="0"/>
          <w:marRight w:val="0"/>
          <w:marTop w:val="0"/>
          <w:marBottom w:val="0"/>
          <w:divBdr>
            <w:top w:val="none" w:sz="0" w:space="0" w:color="auto"/>
            <w:left w:val="none" w:sz="0" w:space="0" w:color="auto"/>
            <w:bottom w:val="none" w:sz="0" w:space="0" w:color="auto"/>
            <w:right w:val="none" w:sz="0" w:space="0" w:color="auto"/>
          </w:divBdr>
        </w:div>
      </w:divsChild>
    </w:div>
    <w:div w:id="2029864570">
      <w:bodyDiv w:val="1"/>
      <w:marLeft w:val="0"/>
      <w:marRight w:val="0"/>
      <w:marTop w:val="0"/>
      <w:marBottom w:val="0"/>
      <w:divBdr>
        <w:top w:val="none" w:sz="0" w:space="0" w:color="auto"/>
        <w:left w:val="none" w:sz="0" w:space="0" w:color="auto"/>
        <w:bottom w:val="none" w:sz="0" w:space="0" w:color="auto"/>
        <w:right w:val="none" w:sz="0" w:space="0" w:color="auto"/>
      </w:divBdr>
      <w:divsChild>
        <w:div w:id="377559593">
          <w:marLeft w:val="0"/>
          <w:marRight w:val="0"/>
          <w:marTop w:val="0"/>
          <w:marBottom w:val="0"/>
          <w:divBdr>
            <w:top w:val="none" w:sz="0" w:space="0" w:color="auto"/>
            <w:left w:val="none" w:sz="0" w:space="0" w:color="auto"/>
            <w:bottom w:val="none" w:sz="0" w:space="0" w:color="auto"/>
            <w:right w:val="none" w:sz="0" w:space="0" w:color="auto"/>
          </w:divBdr>
        </w:div>
        <w:div w:id="443111860">
          <w:marLeft w:val="0"/>
          <w:marRight w:val="0"/>
          <w:marTop w:val="0"/>
          <w:marBottom w:val="0"/>
          <w:divBdr>
            <w:top w:val="none" w:sz="0" w:space="0" w:color="auto"/>
            <w:left w:val="none" w:sz="0" w:space="0" w:color="auto"/>
            <w:bottom w:val="none" w:sz="0" w:space="0" w:color="auto"/>
            <w:right w:val="none" w:sz="0" w:space="0" w:color="auto"/>
          </w:divBdr>
        </w:div>
        <w:div w:id="1390110632">
          <w:marLeft w:val="0"/>
          <w:marRight w:val="0"/>
          <w:marTop w:val="0"/>
          <w:marBottom w:val="0"/>
          <w:divBdr>
            <w:top w:val="none" w:sz="0" w:space="0" w:color="auto"/>
            <w:left w:val="none" w:sz="0" w:space="0" w:color="auto"/>
            <w:bottom w:val="none" w:sz="0" w:space="0" w:color="auto"/>
            <w:right w:val="none" w:sz="0" w:space="0" w:color="auto"/>
          </w:divBdr>
        </w:div>
        <w:div w:id="480658093">
          <w:marLeft w:val="0"/>
          <w:marRight w:val="0"/>
          <w:marTop w:val="0"/>
          <w:marBottom w:val="0"/>
          <w:divBdr>
            <w:top w:val="none" w:sz="0" w:space="0" w:color="auto"/>
            <w:left w:val="none" w:sz="0" w:space="0" w:color="auto"/>
            <w:bottom w:val="none" w:sz="0" w:space="0" w:color="auto"/>
            <w:right w:val="none" w:sz="0" w:space="0" w:color="auto"/>
          </w:divBdr>
        </w:div>
        <w:div w:id="693069202">
          <w:marLeft w:val="0"/>
          <w:marRight w:val="0"/>
          <w:marTop w:val="0"/>
          <w:marBottom w:val="0"/>
          <w:divBdr>
            <w:top w:val="none" w:sz="0" w:space="0" w:color="auto"/>
            <w:left w:val="none" w:sz="0" w:space="0" w:color="auto"/>
            <w:bottom w:val="none" w:sz="0" w:space="0" w:color="auto"/>
            <w:right w:val="none" w:sz="0" w:space="0" w:color="auto"/>
          </w:divBdr>
        </w:div>
        <w:div w:id="735201486">
          <w:marLeft w:val="0"/>
          <w:marRight w:val="0"/>
          <w:marTop w:val="0"/>
          <w:marBottom w:val="0"/>
          <w:divBdr>
            <w:top w:val="none" w:sz="0" w:space="0" w:color="auto"/>
            <w:left w:val="none" w:sz="0" w:space="0" w:color="auto"/>
            <w:bottom w:val="none" w:sz="0" w:space="0" w:color="auto"/>
            <w:right w:val="none" w:sz="0" w:space="0" w:color="auto"/>
          </w:divBdr>
        </w:div>
        <w:div w:id="312027578">
          <w:marLeft w:val="0"/>
          <w:marRight w:val="0"/>
          <w:marTop w:val="0"/>
          <w:marBottom w:val="0"/>
          <w:divBdr>
            <w:top w:val="none" w:sz="0" w:space="0" w:color="auto"/>
            <w:left w:val="none" w:sz="0" w:space="0" w:color="auto"/>
            <w:bottom w:val="none" w:sz="0" w:space="0" w:color="auto"/>
            <w:right w:val="none" w:sz="0" w:space="0" w:color="auto"/>
          </w:divBdr>
        </w:div>
        <w:div w:id="1222517513">
          <w:marLeft w:val="0"/>
          <w:marRight w:val="0"/>
          <w:marTop w:val="0"/>
          <w:marBottom w:val="0"/>
          <w:divBdr>
            <w:top w:val="none" w:sz="0" w:space="0" w:color="auto"/>
            <w:left w:val="none" w:sz="0" w:space="0" w:color="auto"/>
            <w:bottom w:val="none" w:sz="0" w:space="0" w:color="auto"/>
            <w:right w:val="none" w:sz="0" w:space="0" w:color="auto"/>
          </w:divBdr>
        </w:div>
        <w:div w:id="58289979">
          <w:marLeft w:val="0"/>
          <w:marRight w:val="0"/>
          <w:marTop w:val="0"/>
          <w:marBottom w:val="0"/>
          <w:divBdr>
            <w:top w:val="none" w:sz="0" w:space="0" w:color="auto"/>
            <w:left w:val="none" w:sz="0" w:space="0" w:color="auto"/>
            <w:bottom w:val="none" w:sz="0" w:space="0" w:color="auto"/>
            <w:right w:val="none" w:sz="0" w:space="0" w:color="auto"/>
          </w:divBdr>
        </w:div>
        <w:div w:id="381950698">
          <w:marLeft w:val="0"/>
          <w:marRight w:val="0"/>
          <w:marTop w:val="0"/>
          <w:marBottom w:val="0"/>
          <w:divBdr>
            <w:top w:val="none" w:sz="0" w:space="0" w:color="auto"/>
            <w:left w:val="none" w:sz="0" w:space="0" w:color="auto"/>
            <w:bottom w:val="none" w:sz="0" w:space="0" w:color="auto"/>
            <w:right w:val="none" w:sz="0" w:space="0" w:color="auto"/>
          </w:divBdr>
        </w:div>
        <w:div w:id="391806492">
          <w:marLeft w:val="0"/>
          <w:marRight w:val="0"/>
          <w:marTop w:val="0"/>
          <w:marBottom w:val="0"/>
          <w:divBdr>
            <w:top w:val="none" w:sz="0" w:space="0" w:color="auto"/>
            <w:left w:val="none" w:sz="0" w:space="0" w:color="auto"/>
            <w:bottom w:val="none" w:sz="0" w:space="0" w:color="auto"/>
            <w:right w:val="none" w:sz="0" w:space="0" w:color="auto"/>
          </w:divBdr>
        </w:div>
        <w:div w:id="450829117">
          <w:marLeft w:val="0"/>
          <w:marRight w:val="0"/>
          <w:marTop w:val="0"/>
          <w:marBottom w:val="0"/>
          <w:divBdr>
            <w:top w:val="none" w:sz="0" w:space="0" w:color="auto"/>
            <w:left w:val="none" w:sz="0" w:space="0" w:color="auto"/>
            <w:bottom w:val="none" w:sz="0" w:space="0" w:color="auto"/>
            <w:right w:val="none" w:sz="0" w:space="0" w:color="auto"/>
          </w:divBdr>
        </w:div>
        <w:div w:id="1253665267">
          <w:marLeft w:val="0"/>
          <w:marRight w:val="0"/>
          <w:marTop w:val="0"/>
          <w:marBottom w:val="0"/>
          <w:divBdr>
            <w:top w:val="none" w:sz="0" w:space="0" w:color="auto"/>
            <w:left w:val="none" w:sz="0" w:space="0" w:color="auto"/>
            <w:bottom w:val="none" w:sz="0" w:space="0" w:color="auto"/>
            <w:right w:val="none" w:sz="0" w:space="0" w:color="auto"/>
          </w:divBdr>
        </w:div>
        <w:div w:id="615261485">
          <w:marLeft w:val="0"/>
          <w:marRight w:val="0"/>
          <w:marTop w:val="0"/>
          <w:marBottom w:val="0"/>
          <w:divBdr>
            <w:top w:val="none" w:sz="0" w:space="0" w:color="auto"/>
            <w:left w:val="none" w:sz="0" w:space="0" w:color="auto"/>
            <w:bottom w:val="none" w:sz="0" w:space="0" w:color="auto"/>
            <w:right w:val="none" w:sz="0" w:space="0" w:color="auto"/>
          </w:divBdr>
        </w:div>
        <w:div w:id="2065594891">
          <w:marLeft w:val="0"/>
          <w:marRight w:val="0"/>
          <w:marTop w:val="0"/>
          <w:marBottom w:val="0"/>
          <w:divBdr>
            <w:top w:val="none" w:sz="0" w:space="0" w:color="auto"/>
            <w:left w:val="none" w:sz="0" w:space="0" w:color="auto"/>
            <w:bottom w:val="none" w:sz="0" w:space="0" w:color="auto"/>
            <w:right w:val="none" w:sz="0" w:space="0" w:color="auto"/>
          </w:divBdr>
        </w:div>
        <w:div w:id="2055960800">
          <w:marLeft w:val="0"/>
          <w:marRight w:val="0"/>
          <w:marTop w:val="0"/>
          <w:marBottom w:val="0"/>
          <w:divBdr>
            <w:top w:val="none" w:sz="0" w:space="0" w:color="auto"/>
            <w:left w:val="none" w:sz="0" w:space="0" w:color="auto"/>
            <w:bottom w:val="none" w:sz="0" w:space="0" w:color="auto"/>
            <w:right w:val="none" w:sz="0" w:space="0" w:color="auto"/>
          </w:divBdr>
        </w:div>
        <w:div w:id="1293824311">
          <w:marLeft w:val="0"/>
          <w:marRight w:val="0"/>
          <w:marTop w:val="0"/>
          <w:marBottom w:val="0"/>
          <w:divBdr>
            <w:top w:val="none" w:sz="0" w:space="0" w:color="auto"/>
            <w:left w:val="none" w:sz="0" w:space="0" w:color="auto"/>
            <w:bottom w:val="none" w:sz="0" w:space="0" w:color="auto"/>
            <w:right w:val="none" w:sz="0" w:space="0" w:color="auto"/>
          </w:divBdr>
        </w:div>
        <w:div w:id="43527446">
          <w:marLeft w:val="0"/>
          <w:marRight w:val="0"/>
          <w:marTop w:val="0"/>
          <w:marBottom w:val="0"/>
          <w:divBdr>
            <w:top w:val="none" w:sz="0" w:space="0" w:color="auto"/>
            <w:left w:val="none" w:sz="0" w:space="0" w:color="auto"/>
            <w:bottom w:val="none" w:sz="0" w:space="0" w:color="auto"/>
            <w:right w:val="none" w:sz="0" w:space="0" w:color="auto"/>
          </w:divBdr>
        </w:div>
        <w:div w:id="585306221">
          <w:marLeft w:val="0"/>
          <w:marRight w:val="0"/>
          <w:marTop w:val="0"/>
          <w:marBottom w:val="0"/>
          <w:divBdr>
            <w:top w:val="none" w:sz="0" w:space="0" w:color="auto"/>
            <w:left w:val="none" w:sz="0" w:space="0" w:color="auto"/>
            <w:bottom w:val="none" w:sz="0" w:space="0" w:color="auto"/>
            <w:right w:val="none" w:sz="0" w:space="0" w:color="auto"/>
          </w:divBdr>
        </w:div>
        <w:div w:id="1648897529">
          <w:marLeft w:val="0"/>
          <w:marRight w:val="0"/>
          <w:marTop w:val="0"/>
          <w:marBottom w:val="0"/>
          <w:divBdr>
            <w:top w:val="none" w:sz="0" w:space="0" w:color="auto"/>
            <w:left w:val="none" w:sz="0" w:space="0" w:color="auto"/>
            <w:bottom w:val="none" w:sz="0" w:space="0" w:color="auto"/>
            <w:right w:val="none" w:sz="0" w:space="0" w:color="auto"/>
          </w:divBdr>
        </w:div>
        <w:div w:id="1144542821">
          <w:marLeft w:val="0"/>
          <w:marRight w:val="0"/>
          <w:marTop w:val="0"/>
          <w:marBottom w:val="0"/>
          <w:divBdr>
            <w:top w:val="none" w:sz="0" w:space="0" w:color="auto"/>
            <w:left w:val="none" w:sz="0" w:space="0" w:color="auto"/>
            <w:bottom w:val="none" w:sz="0" w:space="0" w:color="auto"/>
            <w:right w:val="none" w:sz="0" w:space="0" w:color="auto"/>
          </w:divBdr>
        </w:div>
        <w:div w:id="447359781">
          <w:marLeft w:val="0"/>
          <w:marRight w:val="0"/>
          <w:marTop w:val="0"/>
          <w:marBottom w:val="0"/>
          <w:divBdr>
            <w:top w:val="none" w:sz="0" w:space="0" w:color="auto"/>
            <w:left w:val="none" w:sz="0" w:space="0" w:color="auto"/>
            <w:bottom w:val="none" w:sz="0" w:space="0" w:color="auto"/>
            <w:right w:val="none" w:sz="0" w:space="0" w:color="auto"/>
          </w:divBdr>
        </w:div>
        <w:div w:id="2096507816">
          <w:marLeft w:val="0"/>
          <w:marRight w:val="0"/>
          <w:marTop w:val="0"/>
          <w:marBottom w:val="0"/>
          <w:divBdr>
            <w:top w:val="none" w:sz="0" w:space="0" w:color="auto"/>
            <w:left w:val="none" w:sz="0" w:space="0" w:color="auto"/>
            <w:bottom w:val="none" w:sz="0" w:space="0" w:color="auto"/>
            <w:right w:val="none" w:sz="0" w:space="0" w:color="auto"/>
          </w:divBdr>
        </w:div>
        <w:div w:id="1900359738">
          <w:marLeft w:val="0"/>
          <w:marRight w:val="0"/>
          <w:marTop w:val="0"/>
          <w:marBottom w:val="0"/>
          <w:divBdr>
            <w:top w:val="none" w:sz="0" w:space="0" w:color="auto"/>
            <w:left w:val="none" w:sz="0" w:space="0" w:color="auto"/>
            <w:bottom w:val="none" w:sz="0" w:space="0" w:color="auto"/>
            <w:right w:val="none" w:sz="0" w:space="0" w:color="auto"/>
          </w:divBdr>
        </w:div>
        <w:div w:id="1065302653">
          <w:marLeft w:val="0"/>
          <w:marRight w:val="0"/>
          <w:marTop w:val="0"/>
          <w:marBottom w:val="0"/>
          <w:divBdr>
            <w:top w:val="none" w:sz="0" w:space="0" w:color="auto"/>
            <w:left w:val="none" w:sz="0" w:space="0" w:color="auto"/>
            <w:bottom w:val="none" w:sz="0" w:space="0" w:color="auto"/>
            <w:right w:val="none" w:sz="0" w:space="0" w:color="auto"/>
          </w:divBdr>
        </w:div>
        <w:div w:id="652216631">
          <w:marLeft w:val="0"/>
          <w:marRight w:val="0"/>
          <w:marTop w:val="0"/>
          <w:marBottom w:val="0"/>
          <w:divBdr>
            <w:top w:val="none" w:sz="0" w:space="0" w:color="auto"/>
            <w:left w:val="none" w:sz="0" w:space="0" w:color="auto"/>
            <w:bottom w:val="none" w:sz="0" w:space="0" w:color="auto"/>
            <w:right w:val="none" w:sz="0" w:space="0" w:color="auto"/>
          </w:divBdr>
        </w:div>
        <w:div w:id="48444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RhiannaStJohn\Downloads\www.dsptoolkit.nhs.uk\incid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E0D1850214D4C84CD866D56FD29EC" ma:contentTypeVersion="12" ma:contentTypeDescription="Create a new document." ma:contentTypeScope="" ma:versionID="b381196d972ddab5cfbfb369896ebe1b">
  <xsd:schema xmlns:xsd="http://www.w3.org/2001/XMLSchema" xmlns:xs="http://www.w3.org/2001/XMLSchema" xmlns:p="http://schemas.microsoft.com/office/2006/metadata/properties" xmlns:ns2="ba92fb71-8713-410a-8b0a-8997c4d3c5c8" xmlns:ns3="93f30c65-7f7d-49bf-bc4c-1e00ffe4de9d" targetNamespace="http://schemas.microsoft.com/office/2006/metadata/properties" ma:root="true" ma:fieldsID="99b97e903f979782be333566d6434722" ns2:_="" ns3:_="">
    <xsd:import namespace="ba92fb71-8713-410a-8b0a-8997c4d3c5c8"/>
    <xsd:import namespace="93f30c65-7f7d-49bf-bc4c-1e00ffe4de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2fb71-8713-410a-8b0a-8997c4d3c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b26bd8-a19e-4b17-8ff8-7df7ffbc7a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f30c65-7f7d-49bf-bc4c-1e00ffe4de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4068ae-6f24-43e4-94c9-c9ce6252404e}" ma:internalName="TaxCatchAll" ma:showField="CatchAllData" ma:web="93f30c65-7f7d-49bf-bc4c-1e00ffe4de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92fb71-8713-410a-8b0a-8997c4d3c5c8">
      <Terms xmlns="http://schemas.microsoft.com/office/infopath/2007/PartnerControls"/>
    </lcf76f155ced4ddcb4097134ff3c332f>
    <TaxCatchAll xmlns="93f30c65-7f7d-49bf-bc4c-1e00ffe4de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D9484-6DA4-4257-AF59-882B080AC05C}"/>
</file>

<file path=customXml/itemProps2.xml><?xml version="1.0" encoding="utf-8"?>
<ds:datastoreItem xmlns:ds="http://schemas.openxmlformats.org/officeDocument/2006/customXml" ds:itemID="{C084A72A-A61A-41DD-B659-449D09E76B58}">
  <ds:schemaRefs>
    <ds:schemaRef ds:uri="http://schemas.openxmlformats.org/officeDocument/2006/bibliography"/>
  </ds:schemaRefs>
</ds:datastoreItem>
</file>

<file path=customXml/itemProps3.xml><?xml version="1.0" encoding="utf-8"?>
<ds:datastoreItem xmlns:ds="http://schemas.openxmlformats.org/officeDocument/2006/customXml" ds:itemID="{EE7B1A6F-5D24-4F00-AE18-0447D4990B00}">
  <ds:schemaRefs>
    <ds:schemaRef ds:uri="http://schemas.microsoft.com/office/2006/metadata/properties"/>
    <ds:schemaRef ds:uri="http://schemas.microsoft.com/office/infopath/2007/PartnerControls"/>
    <ds:schemaRef ds:uri="7c93f5d7-c97b-42ba-8c7f-be2647354d3b"/>
    <ds:schemaRef ds:uri="3937b2c0-dc68-4adf-b7ba-70810d8a24f4"/>
    <ds:schemaRef ds:uri="00b18db5-fa0c-4a9e-82ef-52b73efe527e"/>
  </ds:schemaRefs>
</ds:datastoreItem>
</file>

<file path=customXml/itemProps4.xml><?xml version="1.0" encoding="utf-8"?>
<ds:datastoreItem xmlns:ds="http://schemas.openxmlformats.org/officeDocument/2006/customXml" ds:itemID="{05EA93D9-9CF6-4163-9CCC-A157EF0181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Steen</dc:creator>
  <cp:lastModifiedBy>Rhianna St John</cp:lastModifiedBy>
  <cp:revision>2</cp:revision>
  <dcterms:created xsi:type="dcterms:W3CDTF">2024-11-18T16:02:00Z</dcterms:created>
  <dcterms:modified xsi:type="dcterms:W3CDTF">2024-11-18T16:02:00Z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0x010100190E0D1850214D4C84CD866D56FD29EC</vt:lpwstr>
  </property>
</Properties>
</file>